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63" w:rsidRPr="00273AA3" w:rsidRDefault="00FE0F63" w:rsidP="00792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D34" w:rsidRDefault="00F77D34" w:rsidP="00FE0F63">
      <w:pPr>
        <w:spacing w:after="0"/>
        <w:ind w:hanging="284"/>
        <w:jc w:val="right"/>
        <w:rPr>
          <w:rFonts w:ascii="Times New Roman" w:hAnsi="Times New Roman"/>
          <w:sz w:val="28"/>
          <w:szCs w:val="28"/>
        </w:rPr>
      </w:pPr>
    </w:p>
    <w:p w:rsidR="00FE0F63" w:rsidRPr="000606F8" w:rsidRDefault="00FE0F63" w:rsidP="00FE0F63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r w:rsidRPr="000606F8">
        <w:rPr>
          <w:rFonts w:ascii="Times New Roman" w:hAnsi="Times New Roman"/>
          <w:sz w:val="24"/>
          <w:szCs w:val="24"/>
        </w:rPr>
        <w:t>Приложение № 1</w:t>
      </w:r>
    </w:p>
    <w:p w:rsidR="00FE0F63" w:rsidRPr="000606F8" w:rsidRDefault="00FE0F63" w:rsidP="00FE0F63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r w:rsidRPr="000606F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E0F63" w:rsidRPr="000606F8" w:rsidRDefault="002D7D82" w:rsidP="00FE0F63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606F8">
        <w:rPr>
          <w:rFonts w:ascii="Times New Roman" w:hAnsi="Times New Roman"/>
          <w:sz w:val="24"/>
          <w:szCs w:val="24"/>
        </w:rPr>
        <w:t>Середского</w:t>
      </w:r>
      <w:proofErr w:type="spellEnd"/>
      <w:r w:rsidRPr="000606F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F468D" w:rsidRPr="000606F8" w:rsidRDefault="00D66176" w:rsidP="00AF46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06F8">
        <w:rPr>
          <w:rFonts w:ascii="Times New Roman" w:hAnsi="Times New Roman"/>
          <w:sz w:val="24"/>
          <w:szCs w:val="24"/>
        </w:rPr>
        <w:t xml:space="preserve">от </w:t>
      </w:r>
      <w:r w:rsidR="00D97FAB">
        <w:rPr>
          <w:rFonts w:ascii="Times New Roman" w:hAnsi="Times New Roman"/>
          <w:sz w:val="24"/>
          <w:szCs w:val="24"/>
        </w:rPr>
        <w:t>23.12</w:t>
      </w:r>
      <w:r w:rsidR="008E2DA7" w:rsidRPr="000606F8">
        <w:rPr>
          <w:rFonts w:ascii="Times New Roman" w:hAnsi="Times New Roman"/>
          <w:sz w:val="24"/>
          <w:szCs w:val="24"/>
        </w:rPr>
        <w:t xml:space="preserve">.2015   </w:t>
      </w:r>
      <w:r w:rsidR="00AF468D" w:rsidRPr="000606F8">
        <w:rPr>
          <w:rFonts w:ascii="Times New Roman" w:hAnsi="Times New Roman"/>
          <w:sz w:val="24"/>
          <w:szCs w:val="24"/>
        </w:rPr>
        <w:t xml:space="preserve">№ </w:t>
      </w:r>
      <w:r w:rsidR="00D97FAB">
        <w:rPr>
          <w:rFonts w:ascii="Times New Roman" w:hAnsi="Times New Roman"/>
          <w:sz w:val="24"/>
          <w:szCs w:val="24"/>
        </w:rPr>
        <w:t>179</w:t>
      </w:r>
    </w:p>
    <w:p w:rsidR="00FE0F63" w:rsidRPr="00F77D34" w:rsidRDefault="00FE0F63" w:rsidP="00FE0F6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E0F63" w:rsidRPr="00F77D34" w:rsidRDefault="00FE0F63" w:rsidP="00FE0F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 xml:space="preserve">формирования, утверждения и ведения плана закупок товаров, работ, услуг для обеспечения муниципальных нужд администрации </w:t>
      </w:r>
      <w:proofErr w:type="spellStart"/>
      <w:r w:rsidRPr="000606F8">
        <w:rPr>
          <w:rFonts w:ascii="Times New Roman" w:eastAsia="Times New Roman" w:hAnsi="Times New Roman"/>
          <w:sz w:val="24"/>
          <w:szCs w:val="24"/>
        </w:rPr>
        <w:t>Середского</w:t>
      </w:r>
      <w:proofErr w:type="spellEnd"/>
      <w:r w:rsidRPr="000606F8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1. Настоящи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0606F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Порядок</w:t>
      </w:r>
      <w:r w:rsidRPr="000606F8">
        <w:rPr>
          <w:rFonts w:ascii="Times New Roman" w:eastAsia="Times New Roman" w:hAnsi="Times New Roman"/>
          <w:sz w:val="24"/>
          <w:szCs w:val="24"/>
        </w:rPr>
        <w:t xml:space="preserve"> устанавлива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0606F8">
        <w:rPr>
          <w:rFonts w:ascii="Times New Roman" w:eastAsia="Times New Roman" w:hAnsi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sz w:val="24"/>
          <w:szCs w:val="24"/>
        </w:rPr>
        <w:t>правила</w:t>
      </w:r>
      <w:r w:rsidRPr="000606F8">
        <w:rPr>
          <w:rFonts w:ascii="Times New Roman" w:eastAsia="Times New Roman" w:hAnsi="Times New Roman"/>
          <w:sz w:val="24"/>
          <w:szCs w:val="24"/>
        </w:rPr>
        <w:t xml:space="preserve"> формирования, утверждения и ведения плана закупок товаров, работ, услуг для обеспечения муниципальных нужд администрации </w:t>
      </w:r>
      <w:proofErr w:type="spellStart"/>
      <w:r w:rsidRPr="000606F8">
        <w:rPr>
          <w:rFonts w:ascii="Times New Roman" w:eastAsia="Times New Roman" w:hAnsi="Times New Roman"/>
          <w:sz w:val="24"/>
          <w:szCs w:val="24"/>
        </w:rPr>
        <w:t>Середского</w:t>
      </w:r>
      <w:proofErr w:type="spellEnd"/>
      <w:r w:rsidRPr="000606F8">
        <w:rPr>
          <w:rFonts w:ascii="Times New Roman" w:eastAsia="Times New Roman" w:hAnsi="Times New Roman"/>
          <w:sz w:val="24"/>
          <w:szCs w:val="24"/>
        </w:rPr>
        <w:t xml:space="preserve"> сельского поселения 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 xml:space="preserve">2. План закупок утверждается администрацией </w:t>
      </w:r>
      <w:proofErr w:type="spellStart"/>
      <w:r w:rsidRPr="000606F8">
        <w:rPr>
          <w:rFonts w:ascii="Times New Roman" w:eastAsia="Times New Roman" w:hAnsi="Times New Roman"/>
          <w:sz w:val="24"/>
          <w:szCs w:val="24"/>
        </w:rPr>
        <w:t>Середского</w:t>
      </w:r>
      <w:proofErr w:type="spellEnd"/>
      <w:r w:rsidRPr="000606F8">
        <w:rPr>
          <w:rFonts w:ascii="Times New Roman" w:eastAsia="Times New Roman" w:hAnsi="Times New Roman"/>
          <w:sz w:val="24"/>
          <w:szCs w:val="24"/>
        </w:rPr>
        <w:t xml:space="preserve"> сельского поселения в течение 10 рабочих дней после доведения до администрации поселения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 xml:space="preserve">3. План закупок на очередной финансовый год формируется администрацией </w:t>
      </w:r>
      <w:proofErr w:type="spellStart"/>
      <w:r w:rsidRPr="000606F8">
        <w:rPr>
          <w:rFonts w:ascii="Times New Roman" w:eastAsia="Times New Roman" w:hAnsi="Times New Roman"/>
          <w:sz w:val="24"/>
          <w:szCs w:val="24"/>
        </w:rPr>
        <w:t>Середского</w:t>
      </w:r>
      <w:proofErr w:type="spellEnd"/>
      <w:r w:rsidRPr="000606F8">
        <w:rPr>
          <w:rFonts w:ascii="Times New Roman" w:eastAsia="Times New Roman" w:hAnsi="Times New Roman"/>
          <w:sz w:val="24"/>
          <w:szCs w:val="24"/>
        </w:rPr>
        <w:t xml:space="preserve"> сельского поселения, в сроки, установленные главными распорядителями средств местного бюджета, но не позднее </w:t>
      </w:r>
      <w:r w:rsidR="00D97FAB">
        <w:rPr>
          <w:rFonts w:ascii="Times New Roman" w:eastAsia="Times New Roman" w:hAnsi="Times New Roman"/>
          <w:sz w:val="24"/>
          <w:szCs w:val="24"/>
        </w:rPr>
        <w:t>01 августа текущего года</w:t>
      </w:r>
      <w:proofErr w:type="gramStart"/>
      <w:r w:rsidRPr="000606F8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 xml:space="preserve">4. Администрация </w:t>
      </w:r>
      <w:proofErr w:type="spellStart"/>
      <w:r w:rsidRPr="000606F8">
        <w:rPr>
          <w:rFonts w:ascii="Times New Roman" w:eastAsia="Times New Roman" w:hAnsi="Times New Roman"/>
          <w:sz w:val="24"/>
          <w:szCs w:val="24"/>
        </w:rPr>
        <w:t>Середского</w:t>
      </w:r>
      <w:proofErr w:type="spellEnd"/>
      <w:r w:rsidRPr="000606F8">
        <w:rPr>
          <w:rFonts w:ascii="Times New Roman" w:eastAsia="Times New Roman" w:hAnsi="Times New Roman"/>
          <w:sz w:val="24"/>
          <w:szCs w:val="24"/>
        </w:rPr>
        <w:t xml:space="preserve"> сельского поселения: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а) формирует план закупок исходя из целей осуществления закупок, определенных с учетом положений статьи 13 Федерального закона, и представляет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б) корректирует при необходимости по согласованию с главными распорядителями план закупок в процессе составления проектов бюджетных смет и представления главными распорядителями при составлении проекта местного бюджета,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в) после уточнения плана закупок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настоящих Правил, сформированные планы закупок и уведомляют об этом главного распорядителя.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5. 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 xml:space="preserve">6. План закупок формируется на срок, соответствующий сроку действия решения представительного органа </w:t>
      </w:r>
      <w:proofErr w:type="spellStart"/>
      <w:r w:rsidRPr="000606F8">
        <w:rPr>
          <w:rFonts w:ascii="Times New Roman" w:eastAsia="Times New Roman" w:hAnsi="Times New Roman"/>
          <w:sz w:val="24"/>
          <w:szCs w:val="24"/>
        </w:rPr>
        <w:t>Середского</w:t>
      </w:r>
      <w:proofErr w:type="spellEnd"/>
      <w:r w:rsidRPr="000606F8">
        <w:rPr>
          <w:rFonts w:ascii="Times New Roman" w:eastAsia="Times New Roman" w:hAnsi="Times New Roman"/>
          <w:sz w:val="24"/>
          <w:szCs w:val="24"/>
        </w:rPr>
        <w:t xml:space="preserve"> сельского поселения о бюджете на очередной финансовый год.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7. В план закупок, в соответствии с бюджетным законодательством Российской Федерации так же включается информация о закупках, осуществление которых планируется по истечении планового периода. В этом случае информация вносится в план закупок на весь срок планируемых закупок.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8. Основаниями для внесения изменений в утвержденные планы закупок в случае необходимости являются: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606F8">
        <w:rPr>
          <w:rFonts w:ascii="Times New Roman" w:eastAsia="Times New Roman" w:hAnsi="Times New Roman"/>
          <w:sz w:val="24"/>
          <w:szCs w:val="24"/>
        </w:rPr>
        <w:lastRenderedPageBreak/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</w:t>
      </w:r>
      <w:proofErr w:type="spellStart"/>
      <w:r w:rsidRPr="000606F8">
        <w:rPr>
          <w:rFonts w:ascii="Times New Roman" w:eastAsia="Times New Roman" w:hAnsi="Times New Roman"/>
          <w:sz w:val="24"/>
          <w:szCs w:val="24"/>
        </w:rPr>
        <w:t>Середского</w:t>
      </w:r>
      <w:proofErr w:type="spellEnd"/>
      <w:r w:rsidRPr="000606F8">
        <w:rPr>
          <w:rFonts w:ascii="Times New Roman" w:eastAsia="Times New Roman" w:hAnsi="Times New Roman"/>
          <w:sz w:val="24"/>
          <w:szCs w:val="24"/>
        </w:rPr>
        <w:t xml:space="preserve"> сельского поселения;</w:t>
      </w:r>
      <w:proofErr w:type="gramEnd"/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 xml:space="preserve">б) приведение плана закупок в соответствие решением представительного органа </w:t>
      </w:r>
      <w:proofErr w:type="spellStart"/>
      <w:r w:rsidRPr="000606F8">
        <w:rPr>
          <w:rFonts w:ascii="Times New Roman" w:eastAsia="Times New Roman" w:hAnsi="Times New Roman"/>
          <w:sz w:val="24"/>
          <w:szCs w:val="24"/>
        </w:rPr>
        <w:t>Середского</w:t>
      </w:r>
      <w:proofErr w:type="spellEnd"/>
      <w:r w:rsidRPr="000606F8">
        <w:rPr>
          <w:rFonts w:ascii="Times New Roman" w:eastAsia="Times New Roman" w:hAnsi="Times New Roman"/>
          <w:sz w:val="24"/>
          <w:szCs w:val="24"/>
        </w:rPr>
        <w:t xml:space="preserve"> сельского поселения о бюджете на очередной финансовый год, а также решениями о внесении изменений в решение о местном бюджете на текущий финансовый год;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в) реализация федеральных законов,  которые приняты после утверждения плана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год;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г) изменение доведенного до администрации поселения объема прав в денежном выражении на принятие и (или) исполнение обязательств в соответствии с бюджетным законодательством Российской Федерации, а также изменение соответствующих решений и (или) соглашений о предоставлении субсидий;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д) реализация решения, принятого по итогам обязательного общественного обсуждения закупки;</w:t>
      </w:r>
    </w:p>
    <w:p w:rsidR="000606F8" w:rsidRPr="000606F8" w:rsidRDefault="000606F8" w:rsidP="00253A2B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0606F8" w:rsidRPr="000606F8" w:rsidRDefault="000606F8" w:rsidP="00253A2B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ж)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з) изменение сроков и (или) периодичности приобретения товаров, выполнения работ, оказания услуг;</w:t>
      </w:r>
    </w:p>
    <w:p w:rsidR="000606F8" w:rsidRPr="000606F8" w:rsidRDefault="000606F8" w:rsidP="00253A2B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0606F8" w:rsidRPr="000606F8" w:rsidRDefault="000606F8" w:rsidP="00253A2B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 xml:space="preserve">9. </w:t>
      </w:r>
      <w:proofErr w:type="gramStart"/>
      <w:r w:rsidRPr="000606F8">
        <w:rPr>
          <w:rFonts w:ascii="Times New Roman" w:eastAsia="Times New Roman" w:hAnsi="Times New Roman"/>
          <w:sz w:val="24"/>
          <w:szCs w:val="24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законом случаях в очередном финансовом году,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0606F8" w:rsidRPr="000606F8" w:rsidRDefault="000606F8" w:rsidP="00253A2B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10. План закупок содержит приложения, содержащие обоснования по каждому объекту или объектам закупки, подготовленные в порядке, установленном Постановлением Правительства РФ от 5 июня 2015 г. N 555</w:t>
      </w:r>
    </w:p>
    <w:p w:rsidR="000606F8" w:rsidRPr="000606F8" w:rsidRDefault="000606F8" w:rsidP="00253A2B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"Об установлении порядка обоснования закупок товаров, работ и услуг для обеспечения государственных и муниципальных нужд и форм такого обоснования".</w:t>
      </w:r>
    </w:p>
    <w:p w:rsidR="000606F8" w:rsidRPr="000606F8" w:rsidRDefault="000606F8" w:rsidP="00253A2B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606F8">
        <w:rPr>
          <w:rFonts w:ascii="Times New Roman" w:eastAsia="Times New Roman" w:hAnsi="Times New Roman"/>
          <w:sz w:val="24"/>
          <w:szCs w:val="24"/>
        </w:rPr>
        <w:t>11. План закупок товаров, работ, услуг для обеспечения муниципальных нужд (далее - закупки) представляет собой единый документ, который оформляется по форме согласно приложению№1 к настоящим Правилам.</w:t>
      </w:r>
    </w:p>
    <w:p w:rsidR="000606F8" w:rsidRPr="000606F8" w:rsidRDefault="000606F8" w:rsidP="000606F8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17D52" w:rsidRPr="00F77D34" w:rsidRDefault="00A17D52" w:rsidP="00937C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7688B" w:rsidRDefault="00E7688B" w:rsidP="00E76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ТРЕБОВАНИЯ К ФОРМЕ ПЛАНОВ ЗАКУПОК ТОВАРОВ, РАБОТ, УСЛУГ</w:t>
      </w:r>
    </w:p>
    <w:p w:rsidR="00E7688B" w:rsidRDefault="00E7688B" w:rsidP="00E76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688B" w:rsidRPr="000606F8" w:rsidRDefault="005339F4" w:rsidP="00533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 w:rsidR="00E7688B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План закупок товаров, работ, услуг для обеспечения муниципальных нужд (далее - закупки) представляет собой единый документ, на основании статьи 17 Федерального закона о контрактной системе </w:t>
      </w:r>
      <w:r w:rsidR="00324079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№ </w:t>
      </w:r>
      <w:r w:rsidR="00E7688B" w:rsidRPr="000606F8">
        <w:rPr>
          <w:rFonts w:ascii="Times New Roman" w:eastAsiaTheme="minorHAnsi" w:hAnsi="Times New Roman"/>
          <w:sz w:val="24"/>
          <w:szCs w:val="24"/>
          <w:lang w:eastAsia="en-US"/>
        </w:rPr>
        <w:t>44-ФЗ от 05 апреля 2013 года</w:t>
      </w: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и постановлением Правительства Российской Федерации </w:t>
      </w:r>
      <w:r w:rsidR="00324079" w:rsidRPr="000606F8">
        <w:rPr>
          <w:rFonts w:ascii="Times New Roman" w:eastAsiaTheme="minorHAnsi" w:hAnsi="Times New Roman"/>
          <w:sz w:val="24"/>
          <w:szCs w:val="24"/>
          <w:lang w:eastAsia="en-US"/>
        </w:rPr>
        <w:t>от 21 ноября 2013 года № 1043 «</w:t>
      </w: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О требованиях к формированию, утверждению и ведению планов закупок товаров, работ, </w:t>
      </w: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услуг для обеспечения нужд субъекта Российской Федерации и</w:t>
      </w:r>
      <w:proofErr w:type="gramEnd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муниципальных нужд, а также </w:t>
      </w:r>
      <w:proofErr w:type="gramStart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требованиях</w:t>
      </w:r>
      <w:proofErr w:type="gramEnd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к форме планов закупок товаров, работ, услуг».</w:t>
      </w:r>
    </w:p>
    <w:p w:rsidR="002D6C10" w:rsidRPr="000606F8" w:rsidRDefault="005339F4" w:rsidP="005339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2. Планы закупок для муниципальных нужд формируются по форме согласно приложению 1 к настоящему Порядку.</w:t>
      </w:r>
    </w:p>
    <w:p w:rsidR="002D6C10" w:rsidRPr="000606F8" w:rsidRDefault="002D6C1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В планы закупок включаются: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б) идентификационный номер налогоплательщика;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в) код причины постановки на учет;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г) код по Общероссийскому классификатору территорий муниципальных образований, идентифицирующий: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субъект Российской Федерации (первый и второй знаки кода) - в отношении плана закупок для обеспечения нужд субъекта Российской Федерации;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муниципальное образование - в отношении плана закупок для обеспечения муниципальных нужд;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д) код по Общероссийскому классификатору предприятий и организаций;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е) код по Общероссийскому </w:t>
      </w:r>
      <w:hyperlink r:id="rId7" w:history="1">
        <w:r w:rsidRPr="000606F8">
          <w:rPr>
            <w:rFonts w:ascii="Times New Roman" w:eastAsiaTheme="minorHAnsi" w:hAnsi="Times New Roman"/>
            <w:sz w:val="24"/>
            <w:szCs w:val="24"/>
            <w:lang w:eastAsia="en-US"/>
          </w:rPr>
          <w:t>классификатору</w:t>
        </w:r>
      </w:hyperlink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организационно-правовых форм;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ж) в отношении плана закупок, содержащего информацию о закупках, осуществляемых в рамках переданных бюджетному, автономному учреждению, муниципальному унитарному предприятию государственным органом субъекта Российской Федерации, органом  местного самоуправления, являющимся муниципальным заказчиком,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местонахождение, телефон и адрес электронной почты такого учреждения, предприятия с указанием кода по Общероссийскому</w:t>
      </w:r>
      <w:proofErr w:type="gramEnd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классификатору территорий муниципальных образований, </w:t>
      </w:r>
      <w:proofErr w:type="gramStart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идентифицирующего</w:t>
      </w:r>
      <w:proofErr w:type="gramEnd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субъект Российской Федерации (первый и второй знаки кода), на территории которого расположено государственное бюджетное, автономное учреждение субъекта Российской Федерации, государственное унитарное предприятие субъекта Российской Федерации;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муниципальное образование, на территории которого расположено муниципальное бюджетное, автономное учреждение, муниципальное унитарное предприятие;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з) таблицу, </w:t>
      </w:r>
      <w:proofErr w:type="gramStart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включающую</w:t>
      </w:r>
      <w:proofErr w:type="gramEnd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в том числе следующую информацию с учетом особенностей, предусмотренных </w:t>
      </w:r>
      <w:hyperlink w:anchor="Par23" w:history="1">
        <w:r w:rsidRPr="000606F8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пунктом </w:t>
        </w:r>
      </w:hyperlink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3 настоящего документа: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идентификационный код закупки, сформированный в соответствии со </w:t>
      </w:r>
      <w:hyperlink r:id="rId8" w:history="1">
        <w:r w:rsidRPr="000606F8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23</w:t>
        </w:r>
      </w:hyperlink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цель осуществления закупок в соответствии со </w:t>
      </w:r>
      <w:hyperlink r:id="rId9" w:history="1">
        <w:r w:rsidRPr="000606F8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13</w:t>
        </w:r>
      </w:hyperlink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</w:t>
      </w:r>
      <w:r w:rsidR="00C47389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о контрактной системе</w:t>
      </w: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При этом в план закупок включается наименование мероприятия государственной программы субъекта Российской Федерации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с указанием соответствующего ожидаемого результата реализации такого мероприятия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не предусмотренной указанными программами, а</w:t>
      </w:r>
      <w:proofErr w:type="gramEnd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также наименование международного договора Российской Федерации, затрагивающего полномочия субъекта Российской Федерации;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наименование объекта и (или) объектов закупок;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объем финансового обеспечения (планируемые платежи) для осуществления закупок на соответствующий финансовый год;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сроки (периодичность) осуществления планируемых закупок. </w:t>
      </w:r>
      <w:proofErr w:type="gramStart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об обязательном общественном обсуждении закупок (да или нет) в соответствии со </w:t>
      </w:r>
      <w:hyperlink r:id="rId10" w:history="1">
        <w:r w:rsidRPr="000606F8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20</w:t>
        </w:r>
      </w:hyperlink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</w:t>
      </w:r>
      <w:r w:rsidR="00016412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о контрактной системе</w:t>
      </w: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дата, содержание и обоснование вносимых в план закупок изменений;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11" w:history="1">
        <w:r w:rsidRPr="000606F8">
          <w:rPr>
            <w:rFonts w:ascii="Times New Roman" w:eastAsiaTheme="minorHAnsi" w:hAnsi="Times New Roman"/>
            <w:sz w:val="24"/>
            <w:szCs w:val="24"/>
            <w:lang w:eastAsia="en-US"/>
          </w:rPr>
          <w:t>частью 7 статьи 18</w:t>
        </w:r>
      </w:hyperlink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</w:t>
      </w:r>
      <w:r w:rsidR="00016412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о контрактной системе</w:t>
      </w: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E084B" w:rsidRPr="000606F8" w:rsidRDefault="0093322A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Par23"/>
      <w:bookmarkEnd w:id="1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6E084B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6E084B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о закупках, которые планируется осуществлять в соответствии с </w:t>
      </w:r>
      <w:hyperlink r:id="rId12" w:history="1">
        <w:r w:rsidR="006E084B" w:rsidRPr="000606F8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7 части 2 статьи 83</w:t>
        </w:r>
      </w:hyperlink>
      <w:r w:rsidR="006E084B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3" w:history="1">
        <w:r w:rsidR="006E084B" w:rsidRPr="000606F8">
          <w:rPr>
            <w:rFonts w:ascii="Times New Roman" w:eastAsiaTheme="minorHAnsi" w:hAnsi="Times New Roman"/>
            <w:sz w:val="24"/>
            <w:szCs w:val="24"/>
            <w:lang w:eastAsia="en-US"/>
          </w:rPr>
          <w:t>пунктами 4</w:t>
        </w:r>
      </w:hyperlink>
      <w:r w:rsidR="006E084B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14" w:history="1">
        <w:r w:rsidR="006E084B" w:rsidRPr="000606F8">
          <w:rPr>
            <w:rFonts w:ascii="Times New Roman" w:eastAsiaTheme="minorHAnsi" w:hAnsi="Times New Roman"/>
            <w:sz w:val="24"/>
            <w:szCs w:val="24"/>
            <w:lang w:eastAsia="en-US"/>
          </w:rPr>
          <w:t>5</w:t>
        </w:r>
      </w:hyperlink>
      <w:r w:rsidR="006E084B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15" w:history="1">
        <w:r w:rsidR="006E084B" w:rsidRPr="000606F8">
          <w:rPr>
            <w:rFonts w:ascii="Times New Roman" w:eastAsiaTheme="minorHAnsi" w:hAnsi="Times New Roman"/>
            <w:sz w:val="24"/>
            <w:szCs w:val="24"/>
            <w:lang w:eastAsia="en-US"/>
          </w:rPr>
          <w:t>26</w:t>
        </w:r>
      </w:hyperlink>
      <w:r w:rsidR="006E084B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16" w:history="1">
        <w:r w:rsidR="006E084B" w:rsidRPr="000606F8">
          <w:rPr>
            <w:rFonts w:ascii="Times New Roman" w:eastAsiaTheme="minorHAnsi" w:hAnsi="Times New Roman"/>
            <w:sz w:val="24"/>
            <w:szCs w:val="24"/>
            <w:lang w:eastAsia="en-US"/>
          </w:rPr>
          <w:t>33 части 1 статьи 93</w:t>
        </w:r>
      </w:hyperlink>
      <w:r w:rsidR="006E084B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</w:t>
      </w:r>
      <w:r w:rsidR="00016412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о контрактной системе</w:t>
      </w:r>
      <w:r w:rsidR="006E084B" w:rsidRPr="000606F8">
        <w:rPr>
          <w:rFonts w:ascii="Times New Roman" w:eastAsiaTheme="minorHAnsi" w:hAnsi="Times New Roman"/>
          <w:sz w:val="24"/>
          <w:szCs w:val="24"/>
          <w:lang w:eastAsia="en-US"/>
        </w:rPr>
        <w:t>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</w:t>
      </w:r>
      <w:proofErr w:type="gramEnd"/>
      <w:r w:rsidR="006E084B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объектов закупок: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а) лекарственные препараты;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б) товары, работы или услуги на сумму, не превышающую 100 тыс. рублей (в случае заключения заказчиком контракта в соответствии с </w:t>
      </w:r>
      <w:hyperlink r:id="rId17" w:history="1">
        <w:r w:rsidRPr="000606F8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4 части 1 статьи 93</w:t>
        </w:r>
      </w:hyperlink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</w:t>
      </w:r>
      <w:r w:rsidR="00016412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о контрактной системе</w:t>
      </w: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в) товары, работы или услуги на сумму, не превышающую 400 тыс. рублей (в случае заключения заказчиком контракта в соответствии с </w:t>
      </w:r>
      <w:hyperlink r:id="rId18" w:history="1">
        <w:r w:rsidRPr="000606F8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5 части 1 статьи 93</w:t>
        </w:r>
      </w:hyperlink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</w:t>
      </w:r>
      <w:r w:rsidR="00016412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о контрактной системе</w:t>
      </w: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19" w:history="1">
        <w:r w:rsidRPr="000606F8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26 части 1 статьи 93</w:t>
        </w:r>
      </w:hyperlink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</w:t>
      </w:r>
      <w:r w:rsidR="00016412" w:rsidRPr="000606F8">
        <w:rPr>
          <w:rFonts w:ascii="Times New Roman" w:eastAsiaTheme="minorHAnsi" w:hAnsi="Times New Roman"/>
          <w:sz w:val="24"/>
          <w:szCs w:val="24"/>
          <w:lang w:eastAsia="en-US"/>
        </w:rPr>
        <w:t xml:space="preserve"> о контрактной системе</w:t>
      </w: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);</w:t>
      </w:r>
      <w:proofErr w:type="gramEnd"/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д) преподавательские услуги, оказываемые физическими лицами;</w:t>
      </w:r>
    </w:p>
    <w:p w:rsidR="006E084B" w:rsidRPr="000606F8" w:rsidRDefault="006E084B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е) услуги экскурсовода (гида), оказываемые физическими лицами.</w:t>
      </w:r>
    </w:p>
    <w:p w:rsidR="006E084B" w:rsidRPr="000606F8" w:rsidRDefault="0093322A" w:rsidP="006E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06F8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6E084B" w:rsidRPr="000606F8">
        <w:rPr>
          <w:rFonts w:ascii="Times New Roman" w:eastAsiaTheme="minorHAnsi" w:hAnsi="Times New Roman"/>
          <w:sz w:val="24"/>
          <w:szCs w:val="24"/>
          <w:lang w:eastAsia="en-US"/>
        </w:rPr>
        <w:t>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 если закупки планируется осуществить по истечении планового периода).</w:t>
      </w:r>
    </w:p>
    <w:p w:rsidR="00292F31" w:rsidRDefault="00292F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292F31" w:rsidSect="004F310F">
          <w:pgSz w:w="11906" w:h="16838"/>
          <w:pgMar w:top="851" w:right="851" w:bottom="851" w:left="1701" w:header="0" w:footer="0" w:gutter="0"/>
          <w:cols w:space="720"/>
          <w:noEndnote/>
        </w:sectPr>
      </w:pPr>
    </w:p>
    <w:p w:rsidR="005339F4" w:rsidRPr="00404D09" w:rsidRDefault="005339F4" w:rsidP="005339F4">
      <w:pPr>
        <w:pStyle w:val="Default"/>
        <w:jc w:val="right"/>
        <w:rPr>
          <w:color w:val="auto"/>
          <w:sz w:val="20"/>
          <w:szCs w:val="20"/>
        </w:rPr>
      </w:pPr>
      <w:r w:rsidRPr="00404D09">
        <w:rPr>
          <w:color w:val="auto"/>
          <w:sz w:val="20"/>
          <w:szCs w:val="20"/>
        </w:rPr>
        <w:lastRenderedPageBreak/>
        <w:t xml:space="preserve">Приложение 1 </w:t>
      </w:r>
    </w:p>
    <w:p w:rsidR="005339F4" w:rsidRPr="00404D09" w:rsidRDefault="005339F4" w:rsidP="005339F4">
      <w:pPr>
        <w:pStyle w:val="Default"/>
        <w:jc w:val="right"/>
        <w:rPr>
          <w:color w:val="auto"/>
          <w:sz w:val="20"/>
          <w:szCs w:val="20"/>
        </w:rPr>
      </w:pPr>
      <w:r w:rsidRPr="00404D09">
        <w:rPr>
          <w:color w:val="auto"/>
          <w:sz w:val="20"/>
          <w:szCs w:val="20"/>
        </w:rPr>
        <w:t xml:space="preserve">к Порядку формирования, утверждения </w:t>
      </w:r>
    </w:p>
    <w:p w:rsidR="005339F4" w:rsidRPr="00404D09" w:rsidRDefault="005339F4" w:rsidP="005339F4">
      <w:pPr>
        <w:pStyle w:val="Default"/>
        <w:jc w:val="right"/>
        <w:rPr>
          <w:color w:val="auto"/>
          <w:sz w:val="20"/>
          <w:szCs w:val="20"/>
        </w:rPr>
      </w:pPr>
      <w:r w:rsidRPr="00404D09">
        <w:rPr>
          <w:color w:val="auto"/>
          <w:sz w:val="20"/>
          <w:szCs w:val="20"/>
        </w:rPr>
        <w:t xml:space="preserve">и ведения планов закупок товаров, работ, услуг </w:t>
      </w:r>
    </w:p>
    <w:p w:rsidR="002D6C10" w:rsidRPr="00404D09" w:rsidRDefault="005339F4" w:rsidP="00F064BD">
      <w:pPr>
        <w:pStyle w:val="Default"/>
        <w:jc w:val="right"/>
      </w:pPr>
      <w:r w:rsidRPr="00404D09">
        <w:rPr>
          <w:color w:val="auto"/>
          <w:sz w:val="20"/>
          <w:szCs w:val="20"/>
        </w:rPr>
        <w:t xml:space="preserve">для обеспечения муниципальных нужд </w:t>
      </w:r>
      <w:proofErr w:type="spellStart"/>
      <w:r w:rsidR="00F064BD">
        <w:rPr>
          <w:color w:val="auto"/>
          <w:sz w:val="20"/>
          <w:szCs w:val="20"/>
        </w:rPr>
        <w:t>Середского</w:t>
      </w:r>
      <w:proofErr w:type="spellEnd"/>
      <w:r w:rsidR="00F064BD">
        <w:rPr>
          <w:color w:val="auto"/>
          <w:sz w:val="20"/>
          <w:szCs w:val="20"/>
        </w:rPr>
        <w:t xml:space="preserve"> сельского поселения</w:t>
      </w:r>
    </w:p>
    <w:p w:rsidR="005339F4" w:rsidRPr="00404D09" w:rsidRDefault="005339F4" w:rsidP="005339F4">
      <w:pPr>
        <w:pStyle w:val="Default"/>
        <w:jc w:val="center"/>
        <w:rPr>
          <w:color w:val="auto"/>
          <w:sz w:val="20"/>
          <w:szCs w:val="20"/>
        </w:rPr>
      </w:pPr>
      <w:r w:rsidRPr="00404D09">
        <w:rPr>
          <w:color w:val="auto"/>
          <w:sz w:val="20"/>
          <w:szCs w:val="20"/>
        </w:rPr>
        <w:t>Форма плана закупок товаров, работ, услуг для обеспечения муниципальных нужд</w:t>
      </w:r>
    </w:p>
    <w:p w:rsidR="005339F4" w:rsidRDefault="005339F4" w:rsidP="005339F4">
      <w:pPr>
        <w:pStyle w:val="Default"/>
        <w:jc w:val="center"/>
        <w:rPr>
          <w:color w:val="auto"/>
        </w:rPr>
      </w:pPr>
      <w:r w:rsidRPr="00404D09">
        <w:rPr>
          <w:color w:val="auto"/>
          <w:sz w:val="20"/>
          <w:szCs w:val="20"/>
        </w:rPr>
        <w:t>на 20__ финансовый год и плановый период 20__ и 20__ годов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6379"/>
        <w:gridCol w:w="1843"/>
        <w:gridCol w:w="1352"/>
      </w:tblGrid>
      <w:tr w:rsidR="0093121E" w:rsidRPr="00874262" w:rsidTr="0016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3121E" w:rsidRPr="00874262" w:rsidRDefault="0093121E" w:rsidP="009312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352" w:type="dxa"/>
          </w:tcPr>
          <w:p w:rsidR="0093121E" w:rsidRPr="00874262" w:rsidRDefault="0093121E" w:rsidP="00165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Коды</w:t>
            </w:r>
          </w:p>
        </w:tc>
      </w:tr>
      <w:tr w:rsidR="0093121E" w:rsidRPr="00874262" w:rsidTr="00165802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2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3121E" w:rsidRPr="00874262" w:rsidTr="00165802">
        <w:tc>
          <w:tcPr>
            <w:tcW w:w="5778" w:type="dxa"/>
            <w:tcBorders>
              <w:top w:val="single" w:sz="4" w:space="0" w:color="auto"/>
            </w:tcBorders>
          </w:tcPr>
          <w:p w:rsidR="0093121E" w:rsidRPr="00874262" w:rsidRDefault="00165802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Полное наименование муниципального заказчика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21E" w:rsidRPr="00874262" w:rsidRDefault="0093121E" w:rsidP="00165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по ОКИО</w:t>
            </w:r>
          </w:p>
        </w:tc>
        <w:tc>
          <w:tcPr>
            <w:tcW w:w="1352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3121E" w:rsidRPr="00874262" w:rsidTr="00165802">
        <w:tc>
          <w:tcPr>
            <w:tcW w:w="5778" w:type="dxa"/>
          </w:tcPr>
          <w:p w:rsidR="0093121E" w:rsidRPr="00874262" w:rsidRDefault="00165802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Местонахождение</w:t>
            </w:r>
          </w:p>
        </w:tc>
        <w:tc>
          <w:tcPr>
            <w:tcW w:w="6379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21E" w:rsidRPr="00874262" w:rsidRDefault="0093121E" w:rsidP="00165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352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3121E" w:rsidRPr="00874262" w:rsidTr="00165802">
        <w:tc>
          <w:tcPr>
            <w:tcW w:w="5778" w:type="dxa"/>
          </w:tcPr>
          <w:p w:rsidR="0093121E" w:rsidRPr="00874262" w:rsidRDefault="00165802" w:rsidP="0016580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Телефон,  адрес электронной почты</w:t>
            </w:r>
          </w:p>
        </w:tc>
        <w:tc>
          <w:tcPr>
            <w:tcW w:w="6379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21E" w:rsidRPr="00874262" w:rsidRDefault="0093121E" w:rsidP="00165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КПП</w:t>
            </w:r>
          </w:p>
        </w:tc>
        <w:tc>
          <w:tcPr>
            <w:tcW w:w="1352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3121E" w:rsidRPr="00874262" w:rsidTr="00165802">
        <w:tc>
          <w:tcPr>
            <w:tcW w:w="5778" w:type="dxa"/>
          </w:tcPr>
          <w:p w:rsidR="0093121E" w:rsidRPr="00874262" w:rsidRDefault="00165802" w:rsidP="0016580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6379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21E" w:rsidRPr="00874262" w:rsidRDefault="0093121E" w:rsidP="00165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по ОКОПФ</w:t>
            </w:r>
          </w:p>
        </w:tc>
        <w:tc>
          <w:tcPr>
            <w:tcW w:w="1352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3121E" w:rsidRPr="00874262" w:rsidTr="00165802">
        <w:tc>
          <w:tcPr>
            <w:tcW w:w="5778" w:type="dxa"/>
          </w:tcPr>
          <w:p w:rsidR="0093121E" w:rsidRPr="00874262" w:rsidRDefault="00165802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Код причины постановки на учет</w:t>
            </w:r>
          </w:p>
        </w:tc>
        <w:tc>
          <w:tcPr>
            <w:tcW w:w="6379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21E" w:rsidRPr="00874262" w:rsidRDefault="0093121E" w:rsidP="00165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по ОКТМО</w:t>
            </w:r>
          </w:p>
        </w:tc>
        <w:tc>
          <w:tcPr>
            <w:tcW w:w="1352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3121E" w:rsidRPr="00874262" w:rsidTr="00165802">
        <w:tc>
          <w:tcPr>
            <w:tcW w:w="5778" w:type="dxa"/>
          </w:tcPr>
          <w:p w:rsidR="0093121E" w:rsidRPr="00874262" w:rsidRDefault="00165802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Код по Общероссийскому классификатору территорий муниципальных образований</w:t>
            </w:r>
          </w:p>
        </w:tc>
        <w:tc>
          <w:tcPr>
            <w:tcW w:w="6379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21E" w:rsidRPr="00874262" w:rsidRDefault="0093121E" w:rsidP="001658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4262">
              <w:rPr>
                <w:color w:val="auto"/>
                <w:sz w:val="20"/>
                <w:szCs w:val="20"/>
              </w:rPr>
              <w:t>изменения</w:t>
            </w:r>
          </w:p>
        </w:tc>
        <w:tc>
          <w:tcPr>
            <w:tcW w:w="1352" w:type="dxa"/>
          </w:tcPr>
          <w:p w:rsidR="0093121E" w:rsidRPr="00874262" w:rsidRDefault="0093121E" w:rsidP="005339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5339F4" w:rsidRDefault="005339F4" w:rsidP="005339F4">
      <w:pPr>
        <w:pStyle w:val="Default"/>
        <w:jc w:val="both"/>
        <w:rPr>
          <w:color w:val="auto"/>
        </w:rPr>
      </w:pPr>
    </w:p>
    <w:tbl>
      <w:tblPr>
        <w:tblStyle w:val="a9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991"/>
        <w:gridCol w:w="1137"/>
        <w:gridCol w:w="1134"/>
        <w:gridCol w:w="1276"/>
        <w:gridCol w:w="708"/>
        <w:gridCol w:w="709"/>
        <w:gridCol w:w="567"/>
        <w:gridCol w:w="709"/>
        <w:gridCol w:w="709"/>
        <w:gridCol w:w="708"/>
        <w:gridCol w:w="567"/>
        <w:gridCol w:w="709"/>
        <w:gridCol w:w="709"/>
        <w:gridCol w:w="567"/>
        <w:gridCol w:w="709"/>
        <w:gridCol w:w="708"/>
        <w:gridCol w:w="851"/>
        <w:gridCol w:w="709"/>
        <w:gridCol w:w="567"/>
      </w:tblGrid>
      <w:tr w:rsidR="00404D09" w:rsidRPr="00165802" w:rsidTr="00404D09">
        <w:trPr>
          <w:trHeight w:val="530"/>
        </w:trPr>
        <w:tc>
          <w:tcPr>
            <w:tcW w:w="425" w:type="dxa"/>
            <w:vMerge w:val="restart"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65802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165802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65802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850" w:type="dxa"/>
            <w:vMerge w:val="restart"/>
          </w:tcPr>
          <w:p w:rsidR="00EA409F" w:rsidRPr="00165802" w:rsidRDefault="00EA409F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Идентификационный код закупки (в соответствии со статьей 23 ФЗ-44)</w:t>
            </w:r>
            <w:r w:rsidR="006E084B">
              <w:rPr>
                <w:color w:val="auto"/>
                <w:sz w:val="18"/>
                <w:szCs w:val="18"/>
              </w:rPr>
              <w:t>**</w:t>
            </w:r>
          </w:p>
        </w:tc>
        <w:tc>
          <w:tcPr>
            <w:tcW w:w="2128" w:type="dxa"/>
            <w:gridSpan w:val="2"/>
            <w:vMerge w:val="restart"/>
          </w:tcPr>
          <w:p w:rsidR="00EA409F" w:rsidRPr="00165802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Цель осуществления закупки (в соответствии со статьей 13 ФЗ-44)</w:t>
            </w:r>
          </w:p>
        </w:tc>
        <w:tc>
          <w:tcPr>
            <w:tcW w:w="1134" w:type="dxa"/>
            <w:vMerge w:val="restart"/>
          </w:tcPr>
          <w:p w:rsidR="00EA409F" w:rsidRPr="00165802" w:rsidRDefault="00EA409F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Планируемый год размещения извещения или направления приглашения принять участие в определении поставщика (подрядчика, исполнителя), либо заключение контракта с единственным поставщиком (подрядчиком, исполнителем),  </w:t>
            </w:r>
          </w:p>
        </w:tc>
        <w:tc>
          <w:tcPr>
            <w:tcW w:w="3402" w:type="dxa"/>
            <w:gridSpan w:val="5"/>
          </w:tcPr>
          <w:p w:rsidR="00404D09" w:rsidRDefault="00EA409F" w:rsidP="00AB62C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Объем финансового обеспечения  </w:t>
            </w:r>
          </w:p>
          <w:p w:rsidR="00EA409F" w:rsidRPr="00165802" w:rsidRDefault="00EA409F" w:rsidP="002D0E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(тыс.</w:t>
            </w:r>
            <w:r w:rsidR="002D0E94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руб.)</w:t>
            </w:r>
          </w:p>
        </w:tc>
        <w:tc>
          <w:tcPr>
            <w:tcW w:w="708" w:type="dxa"/>
            <w:vMerge w:val="restart"/>
          </w:tcPr>
          <w:p w:rsidR="00EA409F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Единица измерения объекта закупки</w:t>
            </w:r>
          </w:p>
        </w:tc>
        <w:tc>
          <w:tcPr>
            <w:tcW w:w="3261" w:type="dxa"/>
            <w:gridSpan w:val="5"/>
          </w:tcPr>
          <w:p w:rsidR="00EA409F" w:rsidRPr="00165802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Количество (объем) планируемых к закупке товаров, работ, услуг</w:t>
            </w:r>
          </w:p>
        </w:tc>
        <w:tc>
          <w:tcPr>
            <w:tcW w:w="708" w:type="dxa"/>
            <w:vMerge w:val="restart"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851" w:type="dxa"/>
            <w:vMerge w:val="restart"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Дополнительная информация в соответствии с пунктом 7 части 2 статьи 17 ФЗ-44</w:t>
            </w:r>
          </w:p>
        </w:tc>
        <w:tc>
          <w:tcPr>
            <w:tcW w:w="709" w:type="dxa"/>
            <w:vMerge w:val="restart"/>
          </w:tcPr>
          <w:p w:rsidR="00EA409F" w:rsidRPr="00EA409F" w:rsidRDefault="00EA409F" w:rsidP="00EA409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</w:t>
            </w:r>
            <w:r w:rsidRPr="00EA409F">
              <w:rPr>
                <w:color w:val="auto"/>
                <w:sz w:val="18"/>
                <w:szCs w:val="18"/>
              </w:rPr>
              <w:t xml:space="preserve">формация о проведении общественного </w:t>
            </w:r>
            <w:r>
              <w:rPr>
                <w:color w:val="auto"/>
                <w:sz w:val="18"/>
                <w:szCs w:val="18"/>
              </w:rPr>
              <w:t xml:space="preserve"> обсуждения закупки (да/нет)</w:t>
            </w:r>
            <w:r w:rsidR="00292F31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="00292F31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="00292F31">
              <w:rPr>
                <w:color w:val="auto"/>
                <w:sz w:val="18"/>
                <w:szCs w:val="18"/>
              </w:rPr>
              <w:t>в соответствии со статьей 20 44-ФЗ)</w:t>
            </w:r>
          </w:p>
        </w:tc>
        <w:tc>
          <w:tcPr>
            <w:tcW w:w="567" w:type="dxa"/>
            <w:vMerge w:val="restart"/>
          </w:tcPr>
          <w:p w:rsidR="00EA409F" w:rsidRPr="00165802" w:rsidRDefault="00EA409F" w:rsidP="00EA409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Обоснования внесения изменений</w:t>
            </w:r>
          </w:p>
        </w:tc>
      </w:tr>
      <w:tr w:rsidR="00404D09" w:rsidRPr="00165802" w:rsidTr="00404D09">
        <w:trPr>
          <w:trHeight w:val="351"/>
        </w:trPr>
        <w:tc>
          <w:tcPr>
            <w:tcW w:w="425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409F" w:rsidRDefault="00EA409F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409F" w:rsidRDefault="00EA409F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gridSpan w:val="4"/>
            <w:vMerge w:val="restart"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 том числе</w:t>
            </w:r>
          </w:p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планируемые платежи</w:t>
            </w:r>
          </w:p>
        </w:tc>
        <w:tc>
          <w:tcPr>
            <w:tcW w:w="708" w:type="dxa"/>
            <w:vMerge/>
          </w:tcPr>
          <w:p w:rsidR="00EA409F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EA409F" w:rsidRPr="00165802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3"/>
            <w:vMerge w:val="restart"/>
            <w:tcBorders>
              <w:right w:val="nil"/>
            </w:tcBorders>
          </w:tcPr>
          <w:p w:rsidR="00EA409F" w:rsidRPr="00165802" w:rsidRDefault="00EA409F" w:rsidP="0087426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EA409F" w:rsidRPr="00165802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04D09" w:rsidRPr="00165802" w:rsidTr="00404D09">
        <w:trPr>
          <w:trHeight w:val="207"/>
        </w:trPr>
        <w:tc>
          <w:tcPr>
            <w:tcW w:w="425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409F" w:rsidRDefault="00EA409F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наименование  мероприятия муниципальной программы, либо непрограммные направления деятельности (функции, полномочия</w:t>
            </w:r>
            <w:proofErr w:type="gramEnd"/>
          </w:p>
        </w:tc>
        <w:tc>
          <w:tcPr>
            <w:tcW w:w="1137" w:type="dxa"/>
            <w:vMerge w:val="restart"/>
          </w:tcPr>
          <w:p w:rsidR="00EA409F" w:rsidRPr="00165802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Ожидаемый результат реализации мероприятия муниципальной программы</w:t>
            </w:r>
            <w:r w:rsidR="006E084B">
              <w:rPr>
                <w:color w:val="auto"/>
                <w:sz w:val="18"/>
                <w:szCs w:val="18"/>
              </w:rPr>
              <w:t xml:space="preserve">  ***</w:t>
            </w:r>
          </w:p>
        </w:tc>
        <w:tc>
          <w:tcPr>
            <w:tcW w:w="1134" w:type="dxa"/>
            <w:vMerge/>
          </w:tcPr>
          <w:p w:rsidR="00EA409F" w:rsidRDefault="00EA409F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right w:val="nil"/>
            </w:tcBorders>
          </w:tcPr>
          <w:p w:rsidR="00EA409F" w:rsidRDefault="00EA409F" w:rsidP="0087426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EA409F" w:rsidRPr="00165802" w:rsidRDefault="00EA409F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04D09" w:rsidRPr="00165802" w:rsidTr="00404D09">
        <w:trPr>
          <w:trHeight w:val="268"/>
        </w:trPr>
        <w:tc>
          <w:tcPr>
            <w:tcW w:w="425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409F" w:rsidRDefault="00EA409F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409F" w:rsidRDefault="00EA409F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276" w:type="dxa"/>
            <w:gridSpan w:val="2"/>
            <w:vMerge w:val="restart"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 w:val="restart"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последующие годы</w:t>
            </w: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последующие годы</w:t>
            </w: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04D09" w:rsidRPr="00165802" w:rsidTr="00404D09">
        <w:trPr>
          <w:trHeight w:val="207"/>
        </w:trPr>
        <w:tc>
          <w:tcPr>
            <w:tcW w:w="425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409F" w:rsidRDefault="00EA409F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409F" w:rsidRDefault="00EA409F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первый год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A409F" w:rsidRDefault="00EA409F" w:rsidP="00FD7F8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второй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04D09" w:rsidRPr="00165802" w:rsidTr="00404D09">
        <w:trPr>
          <w:trHeight w:val="2527"/>
        </w:trPr>
        <w:tc>
          <w:tcPr>
            <w:tcW w:w="425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409F" w:rsidRDefault="00EA409F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EA409F" w:rsidRDefault="00EA409F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409F" w:rsidRDefault="00EA409F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первый год</w:t>
            </w:r>
          </w:p>
        </w:tc>
        <w:tc>
          <w:tcPr>
            <w:tcW w:w="709" w:type="dxa"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второй год</w:t>
            </w:r>
          </w:p>
        </w:tc>
        <w:tc>
          <w:tcPr>
            <w:tcW w:w="709" w:type="dxa"/>
            <w:vMerge/>
          </w:tcPr>
          <w:p w:rsidR="00EA409F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A409F" w:rsidRPr="00165802" w:rsidRDefault="00EA409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04D09" w:rsidRPr="00165802" w:rsidTr="00404D09">
        <w:trPr>
          <w:trHeight w:val="220"/>
        </w:trPr>
        <w:tc>
          <w:tcPr>
            <w:tcW w:w="425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04D09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04D09" w:rsidRPr="00165802" w:rsidRDefault="00404D09" w:rsidP="00404D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</w:p>
        </w:tc>
      </w:tr>
      <w:tr w:rsidR="00404D09" w:rsidRPr="00165802" w:rsidTr="00404D09">
        <w:trPr>
          <w:trHeight w:val="124"/>
        </w:trPr>
        <w:tc>
          <w:tcPr>
            <w:tcW w:w="425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404D09" w:rsidRDefault="00404D09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404D09" w:rsidRDefault="00404D09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</w:tcPr>
          <w:p w:rsidR="00404D09" w:rsidRDefault="00404D09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4D09" w:rsidRDefault="00404D09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04D09" w:rsidRPr="00165802" w:rsidTr="00404D09">
        <w:trPr>
          <w:trHeight w:val="124"/>
        </w:trPr>
        <w:tc>
          <w:tcPr>
            <w:tcW w:w="425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404D09" w:rsidRDefault="00404D09" w:rsidP="003862E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404D09" w:rsidRDefault="00404D09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</w:tcPr>
          <w:p w:rsidR="00404D09" w:rsidRDefault="00404D09" w:rsidP="0016580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4D09" w:rsidRDefault="00404D09" w:rsidP="003862E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D09" w:rsidRPr="00165802" w:rsidRDefault="00404D09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0203F" w:rsidRPr="00165802" w:rsidTr="00C8493D">
        <w:trPr>
          <w:trHeight w:val="124"/>
        </w:trPr>
        <w:tc>
          <w:tcPr>
            <w:tcW w:w="5813" w:type="dxa"/>
            <w:gridSpan w:val="6"/>
          </w:tcPr>
          <w:p w:rsidR="0040203F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708" w:type="dxa"/>
          </w:tcPr>
          <w:p w:rsidR="0040203F" w:rsidRDefault="0040203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203F" w:rsidRDefault="0040203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0203F" w:rsidRDefault="0040203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203F" w:rsidRDefault="0040203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0203F" w:rsidRDefault="0040203F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40203F" w:rsidRPr="00165802" w:rsidRDefault="0040203F" w:rsidP="004020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</w:tr>
      <w:tr w:rsidR="00292F31" w:rsidRPr="00165802" w:rsidTr="00A371C1">
        <w:trPr>
          <w:trHeight w:val="124"/>
        </w:trPr>
        <w:tc>
          <w:tcPr>
            <w:tcW w:w="5813" w:type="dxa"/>
            <w:gridSpan w:val="6"/>
          </w:tcPr>
          <w:p w:rsidR="00292F31" w:rsidRDefault="00292F31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Итого объем финансового обеспечения, предусмотренного на заключение контрактов </w:t>
            </w:r>
          </w:p>
        </w:tc>
        <w:tc>
          <w:tcPr>
            <w:tcW w:w="708" w:type="dxa"/>
          </w:tcPr>
          <w:p w:rsidR="00292F31" w:rsidRDefault="00292F31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2F31" w:rsidRDefault="00292F31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92F31" w:rsidRDefault="00292F31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2F31" w:rsidRDefault="00292F31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2F31" w:rsidRDefault="00292F31" w:rsidP="005339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92F31" w:rsidRPr="00165802" w:rsidRDefault="00292F31" w:rsidP="00FD7F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</w:tr>
    </w:tbl>
    <w:p w:rsidR="00165802" w:rsidRPr="00292F31" w:rsidRDefault="00292F31" w:rsidP="005339F4">
      <w:pPr>
        <w:pStyle w:val="Default"/>
        <w:jc w:val="both"/>
        <w:rPr>
          <w:color w:val="auto"/>
          <w:sz w:val="20"/>
          <w:szCs w:val="20"/>
        </w:rPr>
      </w:pPr>
      <w:r w:rsidRPr="00292F31">
        <w:rPr>
          <w:color w:val="auto"/>
          <w:sz w:val="20"/>
          <w:szCs w:val="20"/>
        </w:rPr>
        <w:t xml:space="preserve">__________________________              </w:t>
      </w:r>
      <w:r>
        <w:rPr>
          <w:color w:val="auto"/>
          <w:sz w:val="20"/>
          <w:szCs w:val="20"/>
        </w:rPr>
        <w:t xml:space="preserve">             </w:t>
      </w:r>
      <w:r w:rsidRPr="00292F31">
        <w:rPr>
          <w:color w:val="auto"/>
          <w:sz w:val="20"/>
          <w:szCs w:val="20"/>
        </w:rPr>
        <w:t xml:space="preserve">    </w:t>
      </w:r>
      <w:r w:rsidR="00253A2B">
        <w:rPr>
          <w:color w:val="auto"/>
          <w:sz w:val="20"/>
          <w:szCs w:val="20"/>
        </w:rPr>
        <w:t xml:space="preserve">                                          </w:t>
      </w:r>
      <w:r w:rsidRPr="00292F31">
        <w:rPr>
          <w:color w:val="auto"/>
          <w:sz w:val="20"/>
          <w:szCs w:val="20"/>
        </w:rPr>
        <w:t xml:space="preserve">____________ </w:t>
      </w:r>
      <w:r>
        <w:rPr>
          <w:color w:val="auto"/>
          <w:sz w:val="20"/>
          <w:szCs w:val="20"/>
        </w:rPr>
        <w:t xml:space="preserve">        </w:t>
      </w:r>
      <w:r w:rsidRPr="00292F31">
        <w:rPr>
          <w:color w:val="auto"/>
          <w:sz w:val="20"/>
          <w:szCs w:val="20"/>
        </w:rPr>
        <w:t xml:space="preserve">  «__» ________ 20__г</w:t>
      </w:r>
    </w:p>
    <w:p w:rsidR="00253A2B" w:rsidRPr="00253A2B" w:rsidRDefault="00253A2B" w:rsidP="00253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253A2B">
        <w:rPr>
          <w:rFonts w:ascii="Times New Roman" w:eastAsiaTheme="minorHAnsi" w:hAnsi="Times New Roman"/>
          <w:sz w:val="18"/>
          <w:szCs w:val="18"/>
          <w:lang w:eastAsia="en-US"/>
        </w:rPr>
        <w:t>(</w:t>
      </w:r>
      <w:proofErr w:type="spellStart"/>
      <w:r w:rsidRPr="00253A2B">
        <w:rPr>
          <w:rFonts w:ascii="Times New Roman" w:eastAsiaTheme="minorHAnsi" w:hAnsi="Times New Roman"/>
          <w:sz w:val="18"/>
          <w:szCs w:val="18"/>
          <w:lang w:eastAsia="en-US"/>
        </w:rPr>
        <w:t>ф.и.о.</w:t>
      </w:r>
      <w:proofErr w:type="spellEnd"/>
      <w:r w:rsidRPr="00253A2B">
        <w:rPr>
          <w:rFonts w:ascii="Times New Roman" w:eastAsiaTheme="minorHAnsi" w:hAnsi="Times New Roman"/>
          <w:sz w:val="18"/>
          <w:szCs w:val="18"/>
          <w:lang w:eastAsia="en-US"/>
        </w:rPr>
        <w:t xml:space="preserve">, должность руководителя (уполномоченного должностного лица)     (подпись) 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</w:t>
      </w:r>
      <w:r w:rsidRPr="00253A2B">
        <w:rPr>
          <w:rFonts w:ascii="Times New Roman" w:eastAsiaTheme="minorHAnsi" w:hAnsi="Times New Roman"/>
          <w:sz w:val="18"/>
          <w:szCs w:val="18"/>
          <w:lang w:eastAsia="en-US"/>
        </w:rPr>
        <w:t>(дата утверждения)</w:t>
      </w:r>
      <w:proofErr w:type="gramEnd"/>
    </w:p>
    <w:p w:rsidR="00253A2B" w:rsidRPr="00253A2B" w:rsidRDefault="00253A2B" w:rsidP="00253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253A2B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заказчика)</w:t>
      </w:r>
    </w:p>
    <w:p w:rsidR="00253A2B" w:rsidRPr="00253A2B" w:rsidRDefault="00253A2B" w:rsidP="00253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253A2B">
        <w:rPr>
          <w:rFonts w:ascii="Times New Roman" w:eastAsiaTheme="minorHAnsi" w:hAnsi="Times New Roman"/>
          <w:sz w:val="18"/>
          <w:szCs w:val="18"/>
          <w:lang w:eastAsia="en-US"/>
        </w:rPr>
        <w:t>___________________________________________________________________ _________________</w:t>
      </w:r>
    </w:p>
    <w:p w:rsidR="00253A2B" w:rsidRPr="00253A2B" w:rsidRDefault="00253A2B" w:rsidP="00253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253A2B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(</w:t>
      </w:r>
      <w:proofErr w:type="spellStart"/>
      <w:r w:rsidRPr="00253A2B">
        <w:rPr>
          <w:rFonts w:ascii="Times New Roman" w:eastAsiaTheme="minorHAnsi" w:hAnsi="Times New Roman"/>
          <w:sz w:val="18"/>
          <w:szCs w:val="18"/>
          <w:lang w:eastAsia="en-US"/>
        </w:rPr>
        <w:t>ф.и.о.</w:t>
      </w:r>
      <w:proofErr w:type="spellEnd"/>
      <w:r w:rsidRPr="00253A2B">
        <w:rPr>
          <w:rFonts w:ascii="Times New Roman" w:eastAsiaTheme="minorHAnsi" w:hAnsi="Times New Roman"/>
          <w:sz w:val="18"/>
          <w:szCs w:val="18"/>
          <w:lang w:eastAsia="en-US"/>
        </w:rPr>
        <w:t xml:space="preserve"> ответственного исполнителя) (подпись)                (подпись)</w:t>
      </w:r>
    </w:p>
    <w:p w:rsidR="00253A2B" w:rsidRPr="00253A2B" w:rsidRDefault="00253A2B" w:rsidP="00253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53A2B" w:rsidRPr="00253A2B" w:rsidRDefault="00253A2B" w:rsidP="00253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253A2B">
        <w:rPr>
          <w:rFonts w:ascii="Times New Roman" w:eastAsiaTheme="minorHAnsi" w:hAnsi="Times New Roman"/>
          <w:sz w:val="18"/>
          <w:szCs w:val="18"/>
          <w:lang w:eastAsia="en-US"/>
        </w:rPr>
        <w:t>____________________                                                                   М. П.</w:t>
      </w:r>
    </w:p>
    <w:p w:rsidR="00253A2B" w:rsidRPr="00253A2B" w:rsidRDefault="00253A2B" w:rsidP="00253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292F31" w:rsidRDefault="00292F31" w:rsidP="0029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&lt;**&gt; До 1 января 2017 г. при формировании и ведении плана закупок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</w:t>
      </w:r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>классификатора (</w:t>
      </w:r>
      <w:r w:rsidR="006E084B" w:rsidRP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ОБЩЕРОССИЙСКИЙ КЛАССИФИКАТОР ПРОДУКЦИИ ПО ВИДАМ ЭКОНОМИЧЕСКОЙ ДЕЯТЕЛЬНОСТИ </w:t>
      </w:r>
      <w:proofErr w:type="gramStart"/>
      <w:r w:rsidR="006E084B" w:rsidRPr="006E084B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proofErr w:type="gramEnd"/>
      <w:r w:rsidR="006E084B" w:rsidRP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 034-2014 (КПЕС 2008) 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продукции по видам экономической деятельности, а при формир</w:t>
      </w:r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овании и ведении плана закупок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унитарного предприятия - на основе кода Общероссийского </w:t>
      </w:r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классификатора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продукции по видам экономической деятельности.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 1 января 2016 г. при формировании и ведении плана закупок бюджетного,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</w:t>
      </w:r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классификатора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продукции по видам экономической деятельности, а с 1 января 2016 г. - на основе кода Общероссийского </w:t>
      </w:r>
      <w:r w:rsidR="006E084B">
        <w:rPr>
          <w:rFonts w:ascii="Times New Roman" w:eastAsiaTheme="minorHAnsi" w:hAnsi="Times New Roman"/>
          <w:sz w:val="28"/>
          <w:szCs w:val="28"/>
          <w:lang w:eastAsia="en-US"/>
        </w:rPr>
        <w:t xml:space="preserve">классификатора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продукции по видам экономической деятельности.</w:t>
      </w:r>
      <w:proofErr w:type="gramEnd"/>
    </w:p>
    <w:p w:rsidR="00292F31" w:rsidRDefault="00292F31" w:rsidP="0029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&lt;***&gt; Графа заполняется в случае, если планируемая закупка включена в муниципальную программу.</w:t>
      </w:r>
    </w:p>
    <w:p w:rsidR="00292F31" w:rsidRPr="00292F31" w:rsidRDefault="00292F31" w:rsidP="005339F4">
      <w:pPr>
        <w:pStyle w:val="Default"/>
        <w:jc w:val="both"/>
        <w:rPr>
          <w:color w:val="auto"/>
          <w:sz w:val="18"/>
          <w:szCs w:val="18"/>
        </w:rPr>
      </w:pPr>
    </w:p>
    <w:sectPr w:rsidR="00292F31" w:rsidRPr="00292F31" w:rsidSect="00292F31">
      <w:pgSz w:w="16838" w:h="11906" w:orient="landscape"/>
      <w:pgMar w:top="567" w:right="851" w:bottom="284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1001"/>
    <w:multiLevelType w:val="hybridMultilevel"/>
    <w:tmpl w:val="149E3E8C"/>
    <w:lvl w:ilvl="0" w:tplc="DAD49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75160"/>
    <w:multiLevelType w:val="multilevel"/>
    <w:tmpl w:val="44D0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D6621"/>
    <w:multiLevelType w:val="multilevel"/>
    <w:tmpl w:val="A8600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4F5438"/>
    <w:multiLevelType w:val="hybridMultilevel"/>
    <w:tmpl w:val="8E4EA9F0"/>
    <w:lvl w:ilvl="0" w:tplc="0D4A440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55"/>
    <w:rsid w:val="0001632B"/>
    <w:rsid w:val="00016412"/>
    <w:rsid w:val="00020DED"/>
    <w:rsid w:val="00025661"/>
    <w:rsid w:val="00025763"/>
    <w:rsid w:val="00025EE0"/>
    <w:rsid w:val="00043B52"/>
    <w:rsid w:val="000606F8"/>
    <w:rsid w:val="00074D94"/>
    <w:rsid w:val="00083BD5"/>
    <w:rsid w:val="000B755B"/>
    <w:rsid w:val="000C0913"/>
    <w:rsid w:val="000E172A"/>
    <w:rsid w:val="000E7B19"/>
    <w:rsid w:val="000F1C7B"/>
    <w:rsid w:val="001006C1"/>
    <w:rsid w:val="0010346D"/>
    <w:rsid w:val="00103733"/>
    <w:rsid w:val="0010782C"/>
    <w:rsid w:val="001153C6"/>
    <w:rsid w:val="00123A02"/>
    <w:rsid w:val="00125228"/>
    <w:rsid w:val="001253DE"/>
    <w:rsid w:val="0012605F"/>
    <w:rsid w:val="001331AC"/>
    <w:rsid w:val="0013389F"/>
    <w:rsid w:val="00137031"/>
    <w:rsid w:val="001404BF"/>
    <w:rsid w:val="00160F6B"/>
    <w:rsid w:val="00165802"/>
    <w:rsid w:val="00180405"/>
    <w:rsid w:val="00181B1B"/>
    <w:rsid w:val="00185B24"/>
    <w:rsid w:val="0019136B"/>
    <w:rsid w:val="001918F8"/>
    <w:rsid w:val="001B35ED"/>
    <w:rsid w:val="001B3832"/>
    <w:rsid w:val="001B716B"/>
    <w:rsid w:val="001B7CCF"/>
    <w:rsid w:val="001C58C9"/>
    <w:rsid w:val="001D4A92"/>
    <w:rsid w:val="001E7CF2"/>
    <w:rsid w:val="001F0656"/>
    <w:rsid w:val="00200B47"/>
    <w:rsid w:val="00235F60"/>
    <w:rsid w:val="00243A71"/>
    <w:rsid w:val="00253A2B"/>
    <w:rsid w:val="00273AA3"/>
    <w:rsid w:val="002778F8"/>
    <w:rsid w:val="00280182"/>
    <w:rsid w:val="00292F31"/>
    <w:rsid w:val="002A6E45"/>
    <w:rsid w:val="002B0EE4"/>
    <w:rsid w:val="002C3180"/>
    <w:rsid w:val="002D0E94"/>
    <w:rsid w:val="002D2407"/>
    <w:rsid w:val="002D6C10"/>
    <w:rsid w:val="002D7783"/>
    <w:rsid w:val="002D7D82"/>
    <w:rsid w:val="002E4C35"/>
    <w:rsid w:val="0030156F"/>
    <w:rsid w:val="003174A3"/>
    <w:rsid w:val="00317E0F"/>
    <w:rsid w:val="00324079"/>
    <w:rsid w:val="00332944"/>
    <w:rsid w:val="00333995"/>
    <w:rsid w:val="00346197"/>
    <w:rsid w:val="00351898"/>
    <w:rsid w:val="00355655"/>
    <w:rsid w:val="00357A16"/>
    <w:rsid w:val="0036455C"/>
    <w:rsid w:val="00364EF1"/>
    <w:rsid w:val="0037174A"/>
    <w:rsid w:val="00373E6B"/>
    <w:rsid w:val="00375685"/>
    <w:rsid w:val="00380FFC"/>
    <w:rsid w:val="003818DB"/>
    <w:rsid w:val="003862ED"/>
    <w:rsid w:val="0039464E"/>
    <w:rsid w:val="003A3027"/>
    <w:rsid w:val="003A6D6C"/>
    <w:rsid w:val="003A7656"/>
    <w:rsid w:val="003B5423"/>
    <w:rsid w:val="003C4F3C"/>
    <w:rsid w:val="003D0673"/>
    <w:rsid w:val="003D4323"/>
    <w:rsid w:val="003D4998"/>
    <w:rsid w:val="003D77B1"/>
    <w:rsid w:val="003F4DB3"/>
    <w:rsid w:val="003F58C1"/>
    <w:rsid w:val="003F6E63"/>
    <w:rsid w:val="00401D03"/>
    <w:rsid w:val="0040203F"/>
    <w:rsid w:val="00404D09"/>
    <w:rsid w:val="00410200"/>
    <w:rsid w:val="00413C7D"/>
    <w:rsid w:val="004166D5"/>
    <w:rsid w:val="00423592"/>
    <w:rsid w:val="004326B3"/>
    <w:rsid w:val="004376D2"/>
    <w:rsid w:val="00445F1C"/>
    <w:rsid w:val="00451F8B"/>
    <w:rsid w:val="00466490"/>
    <w:rsid w:val="004668DF"/>
    <w:rsid w:val="00482E35"/>
    <w:rsid w:val="00485A7B"/>
    <w:rsid w:val="0049337B"/>
    <w:rsid w:val="0049766D"/>
    <w:rsid w:val="004A2B58"/>
    <w:rsid w:val="004B6F9C"/>
    <w:rsid w:val="004C14C3"/>
    <w:rsid w:val="004E43F7"/>
    <w:rsid w:val="004F78F6"/>
    <w:rsid w:val="005047E9"/>
    <w:rsid w:val="00514F2D"/>
    <w:rsid w:val="0052211C"/>
    <w:rsid w:val="005339F4"/>
    <w:rsid w:val="00536B33"/>
    <w:rsid w:val="00547C6D"/>
    <w:rsid w:val="00557A71"/>
    <w:rsid w:val="00562FC0"/>
    <w:rsid w:val="00571FD5"/>
    <w:rsid w:val="005926F2"/>
    <w:rsid w:val="005A4B4A"/>
    <w:rsid w:val="005B5C55"/>
    <w:rsid w:val="005B7081"/>
    <w:rsid w:val="005C1CC9"/>
    <w:rsid w:val="005C1D44"/>
    <w:rsid w:val="005C48FD"/>
    <w:rsid w:val="005C74AA"/>
    <w:rsid w:val="005D2EEF"/>
    <w:rsid w:val="005E0990"/>
    <w:rsid w:val="005E3174"/>
    <w:rsid w:val="005E6C42"/>
    <w:rsid w:val="005F55E5"/>
    <w:rsid w:val="005F797E"/>
    <w:rsid w:val="00625BE5"/>
    <w:rsid w:val="00644E92"/>
    <w:rsid w:val="00650794"/>
    <w:rsid w:val="006533B6"/>
    <w:rsid w:val="00671744"/>
    <w:rsid w:val="00677CF1"/>
    <w:rsid w:val="006A2381"/>
    <w:rsid w:val="006A63A9"/>
    <w:rsid w:val="006C3597"/>
    <w:rsid w:val="006E084B"/>
    <w:rsid w:val="006E10F7"/>
    <w:rsid w:val="006E3AC2"/>
    <w:rsid w:val="00712450"/>
    <w:rsid w:val="00712943"/>
    <w:rsid w:val="00717FC6"/>
    <w:rsid w:val="007316E7"/>
    <w:rsid w:val="00735451"/>
    <w:rsid w:val="00742289"/>
    <w:rsid w:val="0074294E"/>
    <w:rsid w:val="007517DE"/>
    <w:rsid w:val="00752DC9"/>
    <w:rsid w:val="00755423"/>
    <w:rsid w:val="007673DD"/>
    <w:rsid w:val="00773B27"/>
    <w:rsid w:val="007837B0"/>
    <w:rsid w:val="00792BE6"/>
    <w:rsid w:val="007A5A6E"/>
    <w:rsid w:val="007D3D37"/>
    <w:rsid w:val="007D3F53"/>
    <w:rsid w:val="007E14F1"/>
    <w:rsid w:val="007F0165"/>
    <w:rsid w:val="007F6151"/>
    <w:rsid w:val="007F6CF2"/>
    <w:rsid w:val="0081024E"/>
    <w:rsid w:val="008126C1"/>
    <w:rsid w:val="008224AF"/>
    <w:rsid w:val="008319E4"/>
    <w:rsid w:val="00841B0E"/>
    <w:rsid w:val="0086019C"/>
    <w:rsid w:val="00864977"/>
    <w:rsid w:val="00874262"/>
    <w:rsid w:val="0087442F"/>
    <w:rsid w:val="00875B0B"/>
    <w:rsid w:val="00884547"/>
    <w:rsid w:val="0088728B"/>
    <w:rsid w:val="008B11A1"/>
    <w:rsid w:val="008C2555"/>
    <w:rsid w:val="008D2F4E"/>
    <w:rsid w:val="008E0383"/>
    <w:rsid w:val="008E2DA7"/>
    <w:rsid w:val="009021FE"/>
    <w:rsid w:val="00906819"/>
    <w:rsid w:val="00921CD8"/>
    <w:rsid w:val="0093121E"/>
    <w:rsid w:val="00932D17"/>
    <w:rsid w:val="0093322A"/>
    <w:rsid w:val="00937C72"/>
    <w:rsid w:val="0094108F"/>
    <w:rsid w:val="00951F70"/>
    <w:rsid w:val="00952E72"/>
    <w:rsid w:val="009800BA"/>
    <w:rsid w:val="00990862"/>
    <w:rsid w:val="009969FA"/>
    <w:rsid w:val="009A13E7"/>
    <w:rsid w:val="009A4450"/>
    <w:rsid w:val="009A6AAC"/>
    <w:rsid w:val="009A6D68"/>
    <w:rsid w:val="009C03BC"/>
    <w:rsid w:val="009E0446"/>
    <w:rsid w:val="009E577D"/>
    <w:rsid w:val="00A05E29"/>
    <w:rsid w:val="00A14C63"/>
    <w:rsid w:val="00A15506"/>
    <w:rsid w:val="00A17D52"/>
    <w:rsid w:val="00A264CB"/>
    <w:rsid w:val="00A3721F"/>
    <w:rsid w:val="00A56413"/>
    <w:rsid w:val="00A8605E"/>
    <w:rsid w:val="00A94FFB"/>
    <w:rsid w:val="00A9658E"/>
    <w:rsid w:val="00A97F9D"/>
    <w:rsid w:val="00AB557A"/>
    <w:rsid w:val="00AB62CF"/>
    <w:rsid w:val="00AC2F2B"/>
    <w:rsid w:val="00AC76FF"/>
    <w:rsid w:val="00AD6305"/>
    <w:rsid w:val="00AD63AE"/>
    <w:rsid w:val="00AD647E"/>
    <w:rsid w:val="00AF468D"/>
    <w:rsid w:val="00B01507"/>
    <w:rsid w:val="00B03E0A"/>
    <w:rsid w:val="00B05F12"/>
    <w:rsid w:val="00B07198"/>
    <w:rsid w:val="00B15689"/>
    <w:rsid w:val="00B22630"/>
    <w:rsid w:val="00B3677F"/>
    <w:rsid w:val="00B437B1"/>
    <w:rsid w:val="00B43929"/>
    <w:rsid w:val="00B46363"/>
    <w:rsid w:val="00B65C6C"/>
    <w:rsid w:val="00B87C5C"/>
    <w:rsid w:val="00B968D5"/>
    <w:rsid w:val="00B96B15"/>
    <w:rsid w:val="00BA1A93"/>
    <w:rsid w:val="00BB74A9"/>
    <w:rsid w:val="00BC080E"/>
    <w:rsid w:val="00BE50EE"/>
    <w:rsid w:val="00BE74C2"/>
    <w:rsid w:val="00BF1E95"/>
    <w:rsid w:val="00BF3032"/>
    <w:rsid w:val="00BF38B9"/>
    <w:rsid w:val="00C0428B"/>
    <w:rsid w:val="00C066EA"/>
    <w:rsid w:val="00C107A8"/>
    <w:rsid w:val="00C1695B"/>
    <w:rsid w:val="00C22D3D"/>
    <w:rsid w:val="00C2333F"/>
    <w:rsid w:val="00C3128C"/>
    <w:rsid w:val="00C322EC"/>
    <w:rsid w:val="00C34A9F"/>
    <w:rsid w:val="00C471C0"/>
    <w:rsid w:val="00C47389"/>
    <w:rsid w:val="00C47B81"/>
    <w:rsid w:val="00C5087C"/>
    <w:rsid w:val="00C55585"/>
    <w:rsid w:val="00C628F4"/>
    <w:rsid w:val="00C709DB"/>
    <w:rsid w:val="00C748EC"/>
    <w:rsid w:val="00C848D4"/>
    <w:rsid w:val="00CA70D7"/>
    <w:rsid w:val="00CB12BF"/>
    <w:rsid w:val="00CB660E"/>
    <w:rsid w:val="00CD0C43"/>
    <w:rsid w:val="00CD4F88"/>
    <w:rsid w:val="00CE2515"/>
    <w:rsid w:val="00CF254C"/>
    <w:rsid w:val="00CF6B1C"/>
    <w:rsid w:val="00D10E75"/>
    <w:rsid w:val="00D254FA"/>
    <w:rsid w:val="00D35B8D"/>
    <w:rsid w:val="00D37705"/>
    <w:rsid w:val="00D47CD6"/>
    <w:rsid w:val="00D510D6"/>
    <w:rsid w:val="00D60814"/>
    <w:rsid w:val="00D66176"/>
    <w:rsid w:val="00D73ABD"/>
    <w:rsid w:val="00D97FAB"/>
    <w:rsid w:val="00DB1514"/>
    <w:rsid w:val="00DB60A8"/>
    <w:rsid w:val="00DF2D7B"/>
    <w:rsid w:val="00E0488F"/>
    <w:rsid w:val="00E15267"/>
    <w:rsid w:val="00E2077D"/>
    <w:rsid w:val="00E20A60"/>
    <w:rsid w:val="00E26EAB"/>
    <w:rsid w:val="00E46348"/>
    <w:rsid w:val="00E50192"/>
    <w:rsid w:val="00E576E7"/>
    <w:rsid w:val="00E6181E"/>
    <w:rsid w:val="00E67EEC"/>
    <w:rsid w:val="00E70ADF"/>
    <w:rsid w:val="00E74CBD"/>
    <w:rsid w:val="00E7688B"/>
    <w:rsid w:val="00E777BD"/>
    <w:rsid w:val="00E8368C"/>
    <w:rsid w:val="00E86ED6"/>
    <w:rsid w:val="00E9089C"/>
    <w:rsid w:val="00EA06BB"/>
    <w:rsid w:val="00EA409F"/>
    <w:rsid w:val="00EA5EEB"/>
    <w:rsid w:val="00EB45E2"/>
    <w:rsid w:val="00EB70BD"/>
    <w:rsid w:val="00EC14BF"/>
    <w:rsid w:val="00EC5D4C"/>
    <w:rsid w:val="00F04276"/>
    <w:rsid w:val="00F064BD"/>
    <w:rsid w:val="00F241B3"/>
    <w:rsid w:val="00F27009"/>
    <w:rsid w:val="00F311D7"/>
    <w:rsid w:val="00F4004C"/>
    <w:rsid w:val="00F43C40"/>
    <w:rsid w:val="00F478C2"/>
    <w:rsid w:val="00F54EFA"/>
    <w:rsid w:val="00F576C2"/>
    <w:rsid w:val="00F622B0"/>
    <w:rsid w:val="00F66DAA"/>
    <w:rsid w:val="00F77D34"/>
    <w:rsid w:val="00FA314F"/>
    <w:rsid w:val="00FB065C"/>
    <w:rsid w:val="00FB0871"/>
    <w:rsid w:val="00FB0E03"/>
    <w:rsid w:val="00FB7E3F"/>
    <w:rsid w:val="00FD658F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F63"/>
    <w:rPr>
      <w:color w:val="0000FF"/>
      <w:u w:val="single"/>
    </w:rPr>
  </w:style>
  <w:style w:type="paragraph" w:styleId="a4">
    <w:name w:val="Title"/>
    <w:basedOn w:val="a"/>
    <w:link w:val="a5"/>
    <w:qFormat/>
    <w:rsid w:val="00FE0F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E0F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FE0F63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0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FE0F63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eastAsia="Times New Roman" w:hAnsi="Times New Roman CYR"/>
      <w:sz w:val="28"/>
      <w:szCs w:val="20"/>
    </w:rPr>
  </w:style>
  <w:style w:type="paragraph" w:styleId="a8">
    <w:name w:val="List Paragraph"/>
    <w:basedOn w:val="a"/>
    <w:uiPriority w:val="34"/>
    <w:qFormat/>
    <w:rsid w:val="0010346D"/>
    <w:pPr>
      <w:ind w:left="720"/>
      <w:contextualSpacing/>
    </w:pPr>
  </w:style>
  <w:style w:type="character" w:customStyle="1" w:styleId="num4">
    <w:name w:val="num4"/>
    <w:basedOn w:val="a0"/>
    <w:rsid w:val="001331AC"/>
  </w:style>
  <w:style w:type="character" w:customStyle="1" w:styleId="itemtext">
    <w:name w:val="itemtext"/>
    <w:basedOn w:val="a0"/>
    <w:rsid w:val="00792BE6"/>
  </w:style>
  <w:style w:type="paragraph" w:customStyle="1" w:styleId="Default">
    <w:name w:val="Default"/>
    <w:rsid w:val="00533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3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E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D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F63"/>
    <w:rPr>
      <w:color w:val="0000FF"/>
      <w:u w:val="single"/>
    </w:rPr>
  </w:style>
  <w:style w:type="paragraph" w:styleId="a4">
    <w:name w:val="Title"/>
    <w:basedOn w:val="a"/>
    <w:link w:val="a5"/>
    <w:qFormat/>
    <w:rsid w:val="00FE0F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E0F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FE0F63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0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FE0F63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eastAsia="Times New Roman" w:hAnsi="Times New Roman CYR"/>
      <w:sz w:val="28"/>
      <w:szCs w:val="20"/>
    </w:rPr>
  </w:style>
  <w:style w:type="paragraph" w:styleId="a8">
    <w:name w:val="List Paragraph"/>
    <w:basedOn w:val="a"/>
    <w:uiPriority w:val="34"/>
    <w:qFormat/>
    <w:rsid w:val="0010346D"/>
    <w:pPr>
      <w:ind w:left="720"/>
      <w:contextualSpacing/>
    </w:pPr>
  </w:style>
  <w:style w:type="character" w:customStyle="1" w:styleId="num4">
    <w:name w:val="num4"/>
    <w:basedOn w:val="a0"/>
    <w:rsid w:val="001331AC"/>
  </w:style>
  <w:style w:type="character" w:customStyle="1" w:styleId="itemtext">
    <w:name w:val="itemtext"/>
    <w:basedOn w:val="a0"/>
    <w:rsid w:val="00792BE6"/>
  </w:style>
  <w:style w:type="paragraph" w:customStyle="1" w:styleId="Default">
    <w:name w:val="Default"/>
    <w:rsid w:val="00533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3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E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D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0E6433B6D4CB3CC2FE51251A8BCEA3C40A0EBE01847162C53E791A9D9D4AF4B48DD50FEAB07B7E000I" TargetMode="External"/><Relationship Id="rId13" Type="http://schemas.openxmlformats.org/officeDocument/2006/relationships/hyperlink" Target="consultantplus://offline/ref=59B0E6433B6D4CB3CC2FE51251A8BCEA3C40A0EBE01847162C53E791A9D9D4AF4B48DD50FEAA0CB7E001I" TargetMode="External"/><Relationship Id="rId18" Type="http://schemas.openxmlformats.org/officeDocument/2006/relationships/hyperlink" Target="consultantplus://offline/ref=59B0E6433B6D4CB3CC2FE51251A8BCEA3C40A0EBE01847162C53E791A9D9D4AF4B48DD50FEAA0CB7E00E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9B0E6433B6D4CB3CC2FE51251A8BCEA3C42A3E0EE1547162C53E791A9ED09I" TargetMode="External"/><Relationship Id="rId12" Type="http://schemas.openxmlformats.org/officeDocument/2006/relationships/hyperlink" Target="consultantplus://offline/ref=59B0E6433B6D4CB3CC2FE51251A8BCEA3C40A0EBE01847162C53E791A9D9D4AF4B48DD50FEAA05BBE001I" TargetMode="External"/><Relationship Id="rId17" Type="http://schemas.openxmlformats.org/officeDocument/2006/relationships/hyperlink" Target="consultantplus://offline/ref=59B0E6433B6D4CB3CC2FE51251A8BCEA3C40A0EBE01847162C53E791A9D9D4AF4B48DD50FEAA0CB7E00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B0E6433B6D4CB3CC2FE51251A8BCEA3C40A0EBE01847162C53E791A9D9D4AF4B48DD50FEAA02BAE00E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B0E6433B6D4CB3CC2FE51251A8BCEA3C40A0EBE01847162C53E791A9D9D4AF4B48DD50FEAB04B5E00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B0E6433B6D4CB3CC2FE51251A8BCEA3C40A0EBE01847162C53E791A9D9D4AF4B48DD50FEAA07BAE005I" TargetMode="External"/><Relationship Id="rId10" Type="http://schemas.openxmlformats.org/officeDocument/2006/relationships/hyperlink" Target="consultantplus://offline/ref=59B0E6433B6D4CB3CC2FE51251A8BCEA3C40A0EBE01847162C53E791A9D9D4AF4B48DD50FEAB04BAE002I" TargetMode="External"/><Relationship Id="rId19" Type="http://schemas.openxmlformats.org/officeDocument/2006/relationships/hyperlink" Target="consultantplus://offline/ref=59B0E6433B6D4CB3CC2FE51251A8BCEA3C40A0EBE01847162C53E791A9D9D4AF4B48DD50FEAA07BAE00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B0E6433B6D4CB3CC2FE51251A8BCEA3C40A0EBE01847162C53E791A9D9D4AF4B48DD50FEAB04B3E007I" TargetMode="External"/><Relationship Id="rId14" Type="http://schemas.openxmlformats.org/officeDocument/2006/relationships/hyperlink" Target="consultantplus://offline/ref=59B0E6433B6D4CB3CC2FE51251A8BCEA3C40A0EBE01847162C53E791A9D9D4AF4B48DD50FEAA0CB7E0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AF34-ADBA-47AE-B471-891AE1A7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Наталья Павловна</dc:creator>
  <cp:lastModifiedBy>Томара</cp:lastModifiedBy>
  <cp:revision>2</cp:revision>
  <cp:lastPrinted>2015-12-28T15:04:00Z</cp:lastPrinted>
  <dcterms:created xsi:type="dcterms:W3CDTF">2016-01-12T07:13:00Z</dcterms:created>
  <dcterms:modified xsi:type="dcterms:W3CDTF">2016-01-12T07:13:00Z</dcterms:modified>
</cp:coreProperties>
</file>