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89" w:rsidRPr="00DC379B" w:rsidRDefault="00161B89" w:rsidP="00161B89">
      <w:pPr>
        <w:pStyle w:val="a5"/>
        <w:ind w:left="540"/>
        <w:rPr>
          <w:b/>
          <w:bCs w:val="0"/>
          <w:sz w:val="24"/>
        </w:rPr>
      </w:pPr>
      <w:r w:rsidRPr="00DC379B">
        <w:rPr>
          <w:b/>
          <w:bCs w:val="0"/>
          <w:sz w:val="24"/>
        </w:rPr>
        <w:t>П О С Т А Н О В Л Е Н И Е</w:t>
      </w:r>
    </w:p>
    <w:p w:rsidR="00161B89" w:rsidRPr="00DC379B" w:rsidRDefault="00161B89" w:rsidP="00161B89">
      <w:pPr>
        <w:ind w:left="540"/>
        <w:jc w:val="center"/>
        <w:rPr>
          <w:bCs/>
          <w:sz w:val="24"/>
          <w:szCs w:val="24"/>
        </w:rPr>
      </w:pPr>
      <w:r w:rsidRPr="00DC379B">
        <w:rPr>
          <w:b/>
          <w:sz w:val="24"/>
          <w:szCs w:val="24"/>
        </w:rPr>
        <w:t>администрации Середского сельского поселения</w:t>
      </w:r>
    </w:p>
    <w:p w:rsidR="00161B89" w:rsidRPr="00DC379B" w:rsidRDefault="00161B89" w:rsidP="00161B89">
      <w:pPr>
        <w:spacing w:line="230" w:lineRule="exact"/>
        <w:jc w:val="both"/>
        <w:rPr>
          <w:sz w:val="24"/>
          <w:szCs w:val="24"/>
        </w:rPr>
      </w:pPr>
    </w:p>
    <w:p w:rsidR="00161B89" w:rsidRPr="00DC379B" w:rsidRDefault="00161B89" w:rsidP="00161B89">
      <w:pPr>
        <w:spacing w:line="230" w:lineRule="exact"/>
        <w:jc w:val="both"/>
        <w:rPr>
          <w:sz w:val="24"/>
          <w:szCs w:val="24"/>
        </w:rPr>
      </w:pPr>
    </w:p>
    <w:p w:rsidR="00161B89" w:rsidRPr="00DC379B" w:rsidRDefault="00802B2A" w:rsidP="00161B89">
      <w:pPr>
        <w:jc w:val="both"/>
        <w:rPr>
          <w:sz w:val="24"/>
          <w:szCs w:val="24"/>
        </w:rPr>
      </w:pPr>
      <w:r>
        <w:rPr>
          <w:sz w:val="24"/>
          <w:szCs w:val="24"/>
        </w:rPr>
        <w:t>от     04</w:t>
      </w:r>
      <w:r w:rsidR="004F72A5">
        <w:rPr>
          <w:sz w:val="24"/>
          <w:szCs w:val="24"/>
        </w:rPr>
        <w:t>.12</w:t>
      </w:r>
      <w:r w:rsidR="00161B89" w:rsidRPr="00DC379B">
        <w:rPr>
          <w:sz w:val="24"/>
          <w:szCs w:val="24"/>
        </w:rPr>
        <w:t xml:space="preserve">.2015 г.                           </w:t>
      </w:r>
      <w:r w:rsidR="004F72A5">
        <w:rPr>
          <w:sz w:val="24"/>
          <w:szCs w:val="24"/>
        </w:rPr>
        <w:tab/>
      </w:r>
      <w:r w:rsidR="004F72A5">
        <w:rPr>
          <w:sz w:val="24"/>
          <w:szCs w:val="24"/>
        </w:rPr>
        <w:tab/>
      </w:r>
      <w:r w:rsidR="00161B89" w:rsidRPr="00DC379B">
        <w:rPr>
          <w:sz w:val="24"/>
          <w:szCs w:val="24"/>
        </w:rPr>
        <w:t xml:space="preserve"> № </w:t>
      </w:r>
      <w:r>
        <w:rPr>
          <w:sz w:val="24"/>
          <w:szCs w:val="24"/>
        </w:rPr>
        <w:t>156</w:t>
      </w:r>
      <w:bookmarkStart w:id="0" w:name="_GoBack"/>
      <w:bookmarkEnd w:id="0"/>
    </w:p>
    <w:p w:rsidR="00161B89" w:rsidRPr="00DC379B" w:rsidRDefault="00161B89" w:rsidP="00161B89">
      <w:pPr>
        <w:jc w:val="both"/>
        <w:rPr>
          <w:sz w:val="24"/>
          <w:szCs w:val="24"/>
        </w:rPr>
      </w:pPr>
      <w:proofErr w:type="gramStart"/>
      <w:r w:rsidRPr="00DC379B">
        <w:rPr>
          <w:sz w:val="24"/>
          <w:szCs w:val="24"/>
          <w:lang w:val="en-US"/>
        </w:rPr>
        <w:t>c</w:t>
      </w:r>
      <w:proofErr w:type="gramEnd"/>
      <w:r w:rsidRPr="00DC379B">
        <w:rPr>
          <w:sz w:val="24"/>
          <w:szCs w:val="24"/>
        </w:rPr>
        <w:t>. Середа</w:t>
      </w:r>
    </w:p>
    <w:p w:rsidR="00161B89" w:rsidRPr="00DC379B" w:rsidRDefault="00161B89" w:rsidP="00161B89">
      <w:pPr>
        <w:ind w:right="-180"/>
        <w:jc w:val="both"/>
        <w:rPr>
          <w:sz w:val="24"/>
          <w:szCs w:val="24"/>
        </w:rPr>
      </w:pPr>
    </w:p>
    <w:p w:rsidR="00DC379B" w:rsidRPr="00DC379B" w:rsidRDefault="00DC379B" w:rsidP="00DC379B">
      <w:pPr>
        <w:ind w:left="284" w:right="5101"/>
        <w:rPr>
          <w:color w:val="000000"/>
          <w:sz w:val="24"/>
          <w:szCs w:val="24"/>
        </w:rPr>
      </w:pPr>
      <w:r w:rsidRPr="00DC379B">
        <w:rPr>
          <w:color w:val="000000"/>
          <w:sz w:val="24"/>
          <w:szCs w:val="24"/>
        </w:rPr>
        <w:t xml:space="preserve">Об отказе </w:t>
      </w:r>
      <w:proofErr w:type="spellStart"/>
      <w:r w:rsidR="004F72A5">
        <w:rPr>
          <w:color w:val="000000"/>
          <w:sz w:val="24"/>
          <w:szCs w:val="24"/>
        </w:rPr>
        <w:t>Гуз</w:t>
      </w:r>
      <w:proofErr w:type="spellEnd"/>
      <w:r w:rsidR="004F72A5">
        <w:rPr>
          <w:color w:val="000000"/>
          <w:sz w:val="24"/>
          <w:szCs w:val="24"/>
        </w:rPr>
        <w:t xml:space="preserve"> Агнес</w:t>
      </w:r>
      <w:r w:rsidRPr="00DC379B">
        <w:rPr>
          <w:color w:val="000000"/>
          <w:sz w:val="24"/>
          <w:szCs w:val="24"/>
        </w:rPr>
        <w:t xml:space="preserve"> </w:t>
      </w:r>
      <w:r w:rsidR="004F72A5">
        <w:rPr>
          <w:color w:val="000000"/>
          <w:sz w:val="24"/>
          <w:szCs w:val="24"/>
        </w:rPr>
        <w:t>Сергеевне</w:t>
      </w:r>
      <w:r w:rsidRPr="00DC379B">
        <w:rPr>
          <w:color w:val="000000"/>
          <w:sz w:val="24"/>
          <w:szCs w:val="24"/>
        </w:rPr>
        <w:t xml:space="preserve"> в предварительном согласовании предоставления земельного участка</w:t>
      </w:r>
    </w:p>
    <w:p w:rsidR="00161B89" w:rsidRPr="00DC379B" w:rsidRDefault="00161B89" w:rsidP="00161B89">
      <w:pPr>
        <w:ind w:right="-2"/>
        <w:jc w:val="both"/>
        <w:rPr>
          <w:sz w:val="24"/>
          <w:szCs w:val="24"/>
        </w:rPr>
      </w:pPr>
    </w:p>
    <w:p w:rsidR="00161B89" w:rsidRPr="00DC379B" w:rsidRDefault="00161B89" w:rsidP="00161B89">
      <w:pPr>
        <w:ind w:left="284" w:firstLine="709"/>
        <w:jc w:val="both"/>
        <w:rPr>
          <w:color w:val="000000"/>
          <w:sz w:val="24"/>
          <w:szCs w:val="24"/>
        </w:rPr>
      </w:pPr>
      <w:r w:rsidRPr="00DC379B">
        <w:rPr>
          <w:color w:val="000000"/>
          <w:sz w:val="24"/>
          <w:szCs w:val="24"/>
        </w:rPr>
        <w:t xml:space="preserve">В соответствии со статьей 39.15 Земельного кодекса Российской Федерации, </w:t>
      </w:r>
      <w:r w:rsidRPr="00DC379B">
        <w:rPr>
          <w:sz w:val="24"/>
          <w:szCs w:val="24"/>
        </w:rPr>
        <w:t>Устава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 (с изменениями и дополнениями):</w:t>
      </w:r>
    </w:p>
    <w:p w:rsidR="00161B89" w:rsidRPr="00DC379B" w:rsidRDefault="00161B89" w:rsidP="00161B89">
      <w:pPr>
        <w:rPr>
          <w:rFonts w:ascii="Cambria" w:hAnsi="Cambria"/>
          <w:sz w:val="24"/>
          <w:szCs w:val="24"/>
        </w:rPr>
      </w:pPr>
    </w:p>
    <w:p w:rsidR="00161B89" w:rsidRPr="00DC379B" w:rsidRDefault="00161B89" w:rsidP="00161B89">
      <w:pPr>
        <w:ind w:left="284" w:firstLine="709"/>
        <w:jc w:val="center"/>
        <w:rPr>
          <w:color w:val="000000"/>
          <w:sz w:val="24"/>
          <w:szCs w:val="24"/>
        </w:rPr>
      </w:pPr>
      <w:r w:rsidRPr="00DC379B">
        <w:rPr>
          <w:color w:val="000000"/>
          <w:sz w:val="24"/>
          <w:szCs w:val="24"/>
        </w:rPr>
        <w:t>ПОСТАНОВЛЯЮ</w:t>
      </w:r>
    </w:p>
    <w:p w:rsidR="00161B89" w:rsidRPr="00DC379B" w:rsidRDefault="00161B89" w:rsidP="00161B89">
      <w:pPr>
        <w:jc w:val="both"/>
        <w:rPr>
          <w:color w:val="000000"/>
          <w:sz w:val="24"/>
          <w:szCs w:val="24"/>
        </w:rPr>
      </w:pPr>
    </w:p>
    <w:p w:rsidR="005C7FCE" w:rsidRPr="004F72A5" w:rsidRDefault="00161B89" w:rsidP="005C7FCE">
      <w:pPr>
        <w:numPr>
          <w:ilvl w:val="0"/>
          <w:numId w:val="1"/>
        </w:numPr>
        <w:ind w:left="284" w:firstLine="709"/>
        <w:jc w:val="both"/>
        <w:rPr>
          <w:rStyle w:val="a7"/>
          <w:i w:val="0"/>
          <w:color w:val="auto"/>
          <w:sz w:val="24"/>
          <w:szCs w:val="24"/>
        </w:rPr>
      </w:pPr>
      <w:r w:rsidRPr="004F72A5">
        <w:rPr>
          <w:rStyle w:val="a7"/>
          <w:i w:val="0"/>
          <w:color w:val="auto"/>
          <w:sz w:val="24"/>
          <w:szCs w:val="24"/>
        </w:rPr>
        <w:t xml:space="preserve">Отказать </w:t>
      </w:r>
      <w:proofErr w:type="spellStart"/>
      <w:r w:rsidR="003C3278" w:rsidRPr="004F72A5">
        <w:rPr>
          <w:rStyle w:val="a7"/>
          <w:i w:val="0"/>
          <w:color w:val="auto"/>
          <w:sz w:val="24"/>
          <w:szCs w:val="24"/>
        </w:rPr>
        <w:t>Гуз</w:t>
      </w:r>
      <w:proofErr w:type="spellEnd"/>
      <w:r w:rsidR="003C3278" w:rsidRPr="004F72A5">
        <w:rPr>
          <w:rStyle w:val="a7"/>
          <w:i w:val="0"/>
          <w:color w:val="auto"/>
          <w:sz w:val="24"/>
          <w:szCs w:val="24"/>
        </w:rPr>
        <w:t xml:space="preserve"> Агнес Сергеевне</w:t>
      </w:r>
      <w:r w:rsidRPr="004F72A5">
        <w:rPr>
          <w:rStyle w:val="a7"/>
          <w:i w:val="0"/>
          <w:color w:val="auto"/>
          <w:sz w:val="24"/>
          <w:szCs w:val="24"/>
        </w:rPr>
        <w:t xml:space="preserve"> (заявление от </w:t>
      </w:r>
      <w:r w:rsidR="003C3278" w:rsidRPr="004F72A5">
        <w:rPr>
          <w:rStyle w:val="a7"/>
          <w:i w:val="0"/>
          <w:color w:val="auto"/>
          <w:sz w:val="24"/>
          <w:szCs w:val="24"/>
        </w:rPr>
        <w:t>10.11</w:t>
      </w:r>
      <w:r w:rsidR="007A3705" w:rsidRPr="004F72A5">
        <w:rPr>
          <w:rStyle w:val="a7"/>
          <w:i w:val="0"/>
          <w:color w:val="auto"/>
          <w:sz w:val="24"/>
          <w:szCs w:val="24"/>
        </w:rPr>
        <w:t>.2015</w:t>
      </w:r>
      <w:r w:rsidRPr="004F72A5">
        <w:rPr>
          <w:rStyle w:val="a7"/>
          <w:i w:val="0"/>
          <w:color w:val="auto"/>
          <w:sz w:val="24"/>
          <w:szCs w:val="24"/>
        </w:rPr>
        <w:t xml:space="preserve"> </w:t>
      </w:r>
      <w:proofErr w:type="spellStart"/>
      <w:r w:rsidR="003C3278" w:rsidRPr="004F72A5">
        <w:rPr>
          <w:rStyle w:val="a7"/>
          <w:i w:val="0"/>
          <w:color w:val="auto"/>
          <w:sz w:val="24"/>
          <w:szCs w:val="24"/>
        </w:rPr>
        <w:t>Вх</w:t>
      </w:r>
      <w:proofErr w:type="spellEnd"/>
      <w:r w:rsidR="003C3278" w:rsidRPr="004F72A5">
        <w:rPr>
          <w:rStyle w:val="a7"/>
          <w:i w:val="0"/>
          <w:color w:val="auto"/>
          <w:sz w:val="24"/>
          <w:szCs w:val="24"/>
        </w:rPr>
        <w:t xml:space="preserve">. </w:t>
      </w:r>
      <w:r w:rsidRPr="004F72A5">
        <w:rPr>
          <w:rStyle w:val="a7"/>
          <w:i w:val="0"/>
          <w:color w:val="auto"/>
          <w:sz w:val="24"/>
          <w:szCs w:val="24"/>
        </w:rPr>
        <w:t xml:space="preserve">№ </w:t>
      </w:r>
      <w:r w:rsidR="003C3278" w:rsidRPr="004F72A5">
        <w:rPr>
          <w:rStyle w:val="a7"/>
          <w:i w:val="0"/>
          <w:color w:val="auto"/>
          <w:sz w:val="24"/>
          <w:szCs w:val="24"/>
        </w:rPr>
        <w:t>879/173</w:t>
      </w:r>
      <w:r w:rsidRPr="004F72A5">
        <w:rPr>
          <w:rStyle w:val="a7"/>
          <w:i w:val="0"/>
          <w:color w:val="auto"/>
          <w:sz w:val="24"/>
          <w:szCs w:val="24"/>
        </w:rPr>
        <w:t xml:space="preserve">) в предварительном согласовании предоставления земельного участка из земель </w:t>
      </w:r>
      <w:r w:rsidR="007A3705" w:rsidRPr="004F72A5">
        <w:rPr>
          <w:rStyle w:val="a7"/>
          <w:i w:val="0"/>
          <w:color w:val="auto"/>
          <w:sz w:val="24"/>
          <w:szCs w:val="24"/>
        </w:rPr>
        <w:t>населенных пунктов</w:t>
      </w:r>
      <w:r w:rsidRPr="004F72A5">
        <w:rPr>
          <w:rStyle w:val="a7"/>
          <w:i w:val="0"/>
          <w:color w:val="auto"/>
          <w:sz w:val="24"/>
          <w:szCs w:val="24"/>
        </w:rPr>
        <w:t xml:space="preserve">, площадью </w:t>
      </w:r>
      <w:r w:rsidR="005C7FCE">
        <w:rPr>
          <w:rStyle w:val="a7"/>
          <w:i w:val="0"/>
          <w:color w:val="auto"/>
          <w:sz w:val="24"/>
          <w:szCs w:val="24"/>
        </w:rPr>
        <w:t>573</w:t>
      </w:r>
      <w:r w:rsidRPr="004F72A5">
        <w:rPr>
          <w:rStyle w:val="a7"/>
          <w:i w:val="0"/>
          <w:color w:val="auto"/>
          <w:sz w:val="24"/>
          <w:szCs w:val="24"/>
        </w:rPr>
        <w:t xml:space="preserve"> </w:t>
      </w:r>
      <w:proofErr w:type="spellStart"/>
      <w:r w:rsidRPr="004F72A5">
        <w:rPr>
          <w:rStyle w:val="a7"/>
          <w:i w:val="0"/>
          <w:color w:val="auto"/>
          <w:sz w:val="24"/>
          <w:szCs w:val="24"/>
        </w:rPr>
        <w:t>кв.м</w:t>
      </w:r>
      <w:proofErr w:type="spellEnd"/>
      <w:r w:rsidRPr="004F72A5">
        <w:rPr>
          <w:rStyle w:val="a7"/>
          <w:i w:val="0"/>
          <w:color w:val="auto"/>
          <w:sz w:val="24"/>
          <w:szCs w:val="24"/>
        </w:rPr>
        <w:t>, расположенного</w:t>
      </w:r>
      <w:r w:rsidR="007A3705" w:rsidRPr="004F72A5">
        <w:rPr>
          <w:rStyle w:val="a7"/>
          <w:i w:val="0"/>
          <w:color w:val="auto"/>
          <w:sz w:val="24"/>
          <w:szCs w:val="24"/>
        </w:rPr>
        <w:t xml:space="preserve"> Ярославская область, Даниловский район, </w:t>
      </w:r>
      <w:proofErr w:type="spellStart"/>
      <w:r w:rsidR="00626E00">
        <w:rPr>
          <w:rStyle w:val="a7"/>
          <w:i w:val="0"/>
          <w:color w:val="auto"/>
          <w:sz w:val="24"/>
          <w:szCs w:val="24"/>
        </w:rPr>
        <w:t>Трофимовский</w:t>
      </w:r>
      <w:proofErr w:type="spellEnd"/>
      <w:r w:rsidR="00626E00">
        <w:rPr>
          <w:rStyle w:val="a7"/>
          <w:i w:val="0"/>
          <w:color w:val="auto"/>
          <w:sz w:val="24"/>
          <w:szCs w:val="24"/>
        </w:rPr>
        <w:t xml:space="preserve"> сельский округ, </w:t>
      </w:r>
      <w:r w:rsidR="005C7FCE">
        <w:rPr>
          <w:rStyle w:val="a7"/>
          <w:i w:val="0"/>
          <w:color w:val="auto"/>
          <w:sz w:val="24"/>
          <w:szCs w:val="24"/>
        </w:rPr>
        <w:t>ст</w:t>
      </w:r>
      <w:r w:rsidR="007A3705" w:rsidRPr="004F72A5">
        <w:rPr>
          <w:rStyle w:val="a7"/>
          <w:i w:val="0"/>
          <w:color w:val="auto"/>
          <w:sz w:val="24"/>
          <w:szCs w:val="24"/>
        </w:rPr>
        <w:t xml:space="preserve">. </w:t>
      </w:r>
      <w:proofErr w:type="spellStart"/>
      <w:r w:rsidR="005C7FCE">
        <w:rPr>
          <w:rStyle w:val="a7"/>
          <w:i w:val="0"/>
          <w:color w:val="auto"/>
          <w:sz w:val="24"/>
          <w:szCs w:val="24"/>
        </w:rPr>
        <w:t>Догадцево</w:t>
      </w:r>
      <w:proofErr w:type="spellEnd"/>
      <w:r w:rsidR="00626E00">
        <w:rPr>
          <w:rStyle w:val="a7"/>
          <w:i w:val="0"/>
          <w:color w:val="auto"/>
          <w:sz w:val="24"/>
          <w:szCs w:val="24"/>
        </w:rPr>
        <w:t>,</w:t>
      </w:r>
      <w:r w:rsidR="005C7FCE">
        <w:rPr>
          <w:rStyle w:val="a7"/>
          <w:i w:val="0"/>
          <w:color w:val="auto"/>
          <w:sz w:val="24"/>
          <w:szCs w:val="24"/>
        </w:rPr>
        <w:t xml:space="preserve"> ул. Привокзальная</w:t>
      </w:r>
      <w:r w:rsidR="00BA6422" w:rsidRPr="004F72A5">
        <w:rPr>
          <w:rStyle w:val="a7"/>
          <w:i w:val="0"/>
          <w:color w:val="auto"/>
          <w:sz w:val="24"/>
          <w:szCs w:val="24"/>
        </w:rPr>
        <w:t xml:space="preserve">, </w:t>
      </w:r>
      <w:r w:rsidRPr="004F72A5">
        <w:rPr>
          <w:rStyle w:val="a7"/>
          <w:i w:val="0"/>
          <w:color w:val="auto"/>
          <w:sz w:val="24"/>
          <w:szCs w:val="24"/>
        </w:rPr>
        <w:t>с разрешенным использованием</w:t>
      </w:r>
      <w:r w:rsidR="005C7FCE">
        <w:rPr>
          <w:rStyle w:val="a7"/>
          <w:i w:val="0"/>
          <w:color w:val="auto"/>
          <w:sz w:val="24"/>
          <w:szCs w:val="24"/>
        </w:rPr>
        <w:t>:</w:t>
      </w:r>
      <w:r w:rsidR="00BA6422" w:rsidRPr="004F72A5">
        <w:rPr>
          <w:rStyle w:val="a7"/>
          <w:i w:val="0"/>
          <w:color w:val="auto"/>
          <w:sz w:val="24"/>
          <w:szCs w:val="24"/>
        </w:rPr>
        <w:t xml:space="preserve"> </w:t>
      </w:r>
      <w:r w:rsidR="004F72A5" w:rsidRPr="004F72A5">
        <w:rPr>
          <w:rStyle w:val="a7"/>
          <w:i w:val="0"/>
          <w:color w:val="auto"/>
          <w:sz w:val="24"/>
          <w:szCs w:val="24"/>
        </w:rPr>
        <w:t xml:space="preserve">для индивидуального жилищного строительства, </w:t>
      </w:r>
      <w:r w:rsidR="005C7FCE">
        <w:rPr>
          <w:rStyle w:val="a7"/>
          <w:i w:val="0"/>
          <w:color w:val="auto"/>
          <w:sz w:val="24"/>
          <w:szCs w:val="24"/>
        </w:rPr>
        <w:t>так как земельный участок находится в зоне сельскохозяйственного использования «СХ», которая исключает вид разрешенного использования: индивидуальное жилищное строительство, согласно Правил землепользования и застройки Середского сельского поселения.</w:t>
      </w:r>
    </w:p>
    <w:p w:rsidR="00161B89" w:rsidRPr="004F72A5" w:rsidRDefault="00161B89" w:rsidP="005C7FCE">
      <w:pPr>
        <w:numPr>
          <w:ilvl w:val="0"/>
          <w:numId w:val="1"/>
        </w:numPr>
        <w:ind w:left="284" w:firstLine="709"/>
        <w:jc w:val="both"/>
        <w:rPr>
          <w:rStyle w:val="a7"/>
          <w:i w:val="0"/>
          <w:color w:val="auto"/>
          <w:sz w:val="24"/>
          <w:szCs w:val="24"/>
        </w:rPr>
      </w:pPr>
      <w:r w:rsidRPr="004F72A5">
        <w:rPr>
          <w:rStyle w:val="a7"/>
          <w:i w:val="0"/>
          <w:color w:val="auto"/>
          <w:sz w:val="24"/>
          <w:szCs w:val="24"/>
        </w:rPr>
        <w:t xml:space="preserve">Отказать </w:t>
      </w:r>
      <w:proofErr w:type="spellStart"/>
      <w:r w:rsidR="004F72A5" w:rsidRPr="004F72A5">
        <w:rPr>
          <w:rStyle w:val="a7"/>
          <w:i w:val="0"/>
          <w:color w:val="auto"/>
          <w:sz w:val="24"/>
          <w:szCs w:val="24"/>
        </w:rPr>
        <w:t>Гуз</w:t>
      </w:r>
      <w:proofErr w:type="spellEnd"/>
      <w:r w:rsidR="004F72A5" w:rsidRPr="004F72A5">
        <w:rPr>
          <w:rStyle w:val="a7"/>
          <w:i w:val="0"/>
          <w:color w:val="auto"/>
          <w:sz w:val="24"/>
          <w:szCs w:val="24"/>
        </w:rPr>
        <w:t xml:space="preserve"> Агнес Сергеевне </w:t>
      </w:r>
      <w:r w:rsidRPr="004F72A5">
        <w:rPr>
          <w:rStyle w:val="a7"/>
          <w:i w:val="0"/>
          <w:color w:val="auto"/>
          <w:sz w:val="24"/>
          <w:szCs w:val="24"/>
        </w:rPr>
        <w:t xml:space="preserve">в утверждении схемы расположения земельного участка, указанного в пункте 1, на кадастровом плане территории, </w:t>
      </w:r>
      <w:r w:rsidR="004F72A5">
        <w:rPr>
          <w:rStyle w:val="a7"/>
          <w:i w:val="0"/>
          <w:color w:val="auto"/>
          <w:sz w:val="24"/>
          <w:szCs w:val="24"/>
        </w:rPr>
        <w:t xml:space="preserve">так как </w:t>
      </w:r>
      <w:r w:rsidR="005C7FCE">
        <w:rPr>
          <w:rStyle w:val="a7"/>
          <w:i w:val="0"/>
          <w:color w:val="auto"/>
          <w:sz w:val="24"/>
          <w:szCs w:val="24"/>
        </w:rPr>
        <w:t>земельный участок находится в зоне сельскохозяйственного использования «СХ», которая исключает вид разрешенного использования: индивидуальное жилищное строительство, согласно Правил землепользования и застройки Середского сельского поселения.</w:t>
      </w:r>
    </w:p>
    <w:p w:rsidR="00161B89" w:rsidRPr="004F72A5" w:rsidRDefault="00DC379B" w:rsidP="00161B89">
      <w:pPr>
        <w:numPr>
          <w:ilvl w:val="0"/>
          <w:numId w:val="1"/>
        </w:numPr>
        <w:ind w:left="284" w:firstLine="709"/>
        <w:jc w:val="both"/>
        <w:rPr>
          <w:rStyle w:val="a7"/>
          <w:i w:val="0"/>
          <w:color w:val="auto"/>
          <w:sz w:val="24"/>
          <w:szCs w:val="24"/>
        </w:rPr>
      </w:pPr>
      <w:r w:rsidRPr="004F72A5">
        <w:rPr>
          <w:rStyle w:val="a7"/>
          <w:i w:val="0"/>
          <w:color w:val="auto"/>
          <w:sz w:val="24"/>
          <w:szCs w:val="24"/>
        </w:rPr>
        <w:t>Специалисту администрации Середского сельского поселения</w:t>
      </w:r>
      <w:r w:rsidR="00161B89" w:rsidRPr="004F72A5">
        <w:rPr>
          <w:rStyle w:val="a7"/>
          <w:i w:val="0"/>
          <w:color w:val="auto"/>
          <w:sz w:val="24"/>
          <w:szCs w:val="24"/>
        </w:rPr>
        <w:t xml:space="preserve"> направить экземпляр настоящего постановления </w:t>
      </w:r>
      <w:proofErr w:type="spellStart"/>
      <w:r w:rsidR="004F72A5" w:rsidRPr="004F72A5">
        <w:rPr>
          <w:rStyle w:val="a7"/>
          <w:i w:val="0"/>
          <w:color w:val="auto"/>
          <w:sz w:val="24"/>
          <w:szCs w:val="24"/>
        </w:rPr>
        <w:t>Гуз</w:t>
      </w:r>
      <w:proofErr w:type="spellEnd"/>
      <w:r w:rsidR="004F72A5" w:rsidRPr="004F72A5">
        <w:rPr>
          <w:rStyle w:val="a7"/>
          <w:i w:val="0"/>
          <w:color w:val="auto"/>
          <w:sz w:val="24"/>
          <w:szCs w:val="24"/>
        </w:rPr>
        <w:t xml:space="preserve"> Агнес Сергеевне</w:t>
      </w:r>
      <w:r w:rsidR="00161B89" w:rsidRPr="004F72A5">
        <w:rPr>
          <w:rStyle w:val="a7"/>
          <w:i w:val="0"/>
          <w:color w:val="auto"/>
          <w:sz w:val="24"/>
          <w:szCs w:val="24"/>
        </w:rPr>
        <w:t>.</w:t>
      </w:r>
    </w:p>
    <w:p w:rsidR="00161B89" w:rsidRPr="004F72A5" w:rsidRDefault="00161B89" w:rsidP="00161B89">
      <w:pPr>
        <w:numPr>
          <w:ilvl w:val="0"/>
          <w:numId w:val="1"/>
        </w:numPr>
        <w:ind w:left="284" w:firstLine="709"/>
        <w:jc w:val="both"/>
        <w:rPr>
          <w:rStyle w:val="a7"/>
          <w:i w:val="0"/>
          <w:color w:val="auto"/>
          <w:sz w:val="24"/>
          <w:szCs w:val="24"/>
        </w:rPr>
      </w:pPr>
      <w:r w:rsidRPr="004F72A5">
        <w:rPr>
          <w:rStyle w:val="a7"/>
          <w:i w:val="0"/>
          <w:color w:val="auto"/>
          <w:sz w:val="24"/>
          <w:szCs w:val="24"/>
        </w:rPr>
        <w:t xml:space="preserve">Контроль за исполнением настоящего постановления </w:t>
      </w:r>
      <w:r w:rsidR="00DC379B" w:rsidRPr="004F72A5">
        <w:rPr>
          <w:rStyle w:val="a7"/>
          <w:i w:val="0"/>
          <w:color w:val="auto"/>
          <w:sz w:val="24"/>
          <w:szCs w:val="24"/>
        </w:rPr>
        <w:t>оставляю за собой.</w:t>
      </w:r>
    </w:p>
    <w:p w:rsidR="00161B89" w:rsidRPr="004F72A5" w:rsidRDefault="00161B89" w:rsidP="00161B89">
      <w:pPr>
        <w:numPr>
          <w:ilvl w:val="0"/>
          <w:numId w:val="1"/>
        </w:numPr>
        <w:ind w:left="284" w:firstLine="709"/>
        <w:jc w:val="both"/>
        <w:rPr>
          <w:rStyle w:val="a7"/>
          <w:i w:val="0"/>
          <w:color w:val="auto"/>
          <w:sz w:val="24"/>
          <w:szCs w:val="24"/>
        </w:rPr>
      </w:pPr>
      <w:r w:rsidRPr="004F72A5">
        <w:rPr>
          <w:rStyle w:val="a7"/>
          <w:i w:val="0"/>
          <w:color w:val="auto"/>
          <w:sz w:val="24"/>
          <w:szCs w:val="24"/>
        </w:rPr>
        <w:t>Постановление вступает в силу с момента подписания.</w:t>
      </w:r>
    </w:p>
    <w:p w:rsidR="00161B89" w:rsidRPr="004F72A5" w:rsidRDefault="00161B89" w:rsidP="00161B89">
      <w:pPr>
        <w:jc w:val="both"/>
        <w:rPr>
          <w:rStyle w:val="a7"/>
          <w:i w:val="0"/>
          <w:color w:val="auto"/>
          <w:sz w:val="24"/>
          <w:szCs w:val="24"/>
        </w:rPr>
      </w:pPr>
    </w:p>
    <w:p w:rsidR="00DC379B" w:rsidRDefault="00DC379B" w:rsidP="004F72A5">
      <w:pPr>
        <w:jc w:val="both"/>
        <w:rPr>
          <w:color w:val="000000"/>
          <w:sz w:val="24"/>
          <w:szCs w:val="24"/>
        </w:rPr>
      </w:pPr>
    </w:p>
    <w:p w:rsidR="00DC379B" w:rsidRPr="00DC379B" w:rsidRDefault="00DC379B" w:rsidP="00161B89">
      <w:pPr>
        <w:ind w:left="993"/>
        <w:jc w:val="both"/>
        <w:rPr>
          <w:color w:val="000000"/>
          <w:sz w:val="24"/>
          <w:szCs w:val="24"/>
        </w:rPr>
      </w:pPr>
    </w:p>
    <w:p w:rsidR="00DC379B" w:rsidRPr="00DC379B" w:rsidRDefault="004F72A5" w:rsidP="00161B89">
      <w:pPr>
        <w:tabs>
          <w:tab w:val="right" w:pos="9639"/>
        </w:tabs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</w:t>
      </w:r>
      <w:r w:rsidR="00DC379B" w:rsidRPr="00DC379B">
        <w:rPr>
          <w:color w:val="000000"/>
          <w:sz w:val="24"/>
          <w:szCs w:val="24"/>
        </w:rPr>
        <w:t xml:space="preserve"> Середского </w:t>
      </w:r>
    </w:p>
    <w:p w:rsidR="00161B89" w:rsidRPr="00DC379B" w:rsidRDefault="00DC379B" w:rsidP="00DC379B">
      <w:pPr>
        <w:tabs>
          <w:tab w:val="right" w:pos="9639"/>
        </w:tabs>
        <w:ind w:left="284"/>
        <w:jc w:val="both"/>
        <w:rPr>
          <w:color w:val="000000"/>
          <w:sz w:val="24"/>
          <w:szCs w:val="24"/>
        </w:rPr>
      </w:pPr>
      <w:r w:rsidRPr="00DC379B">
        <w:rPr>
          <w:color w:val="000000"/>
          <w:sz w:val="24"/>
          <w:szCs w:val="24"/>
        </w:rPr>
        <w:t>сельского поселения</w:t>
      </w:r>
      <w:r w:rsidR="00161B89" w:rsidRPr="00DC379B">
        <w:rPr>
          <w:color w:val="00B0F0"/>
          <w:sz w:val="24"/>
          <w:szCs w:val="24"/>
        </w:rPr>
        <w:t xml:space="preserve">                                      </w:t>
      </w:r>
      <w:r>
        <w:rPr>
          <w:color w:val="00B0F0"/>
          <w:sz w:val="24"/>
          <w:szCs w:val="24"/>
        </w:rPr>
        <w:t xml:space="preserve">                            </w:t>
      </w:r>
      <w:r w:rsidR="00161B89" w:rsidRPr="00DC379B">
        <w:rPr>
          <w:color w:val="00B0F0"/>
          <w:sz w:val="24"/>
          <w:szCs w:val="24"/>
        </w:rPr>
        <w:t xml:space="preserve"> </w:t>
      </w:r>
      <w:r w:rsidRPr="00DC379B">
        <w:rPr>
          <w:color w:val="00B0F0"/>
          <w:sz w:val="24"/>
          <w:szCs w:val="24"/>
        </w:rPr>
        <w:t xml:space="preserve">         </w:t>
      </w:r>
      <w:r w:rsidR="005C7FCE">
        <w:rPr>
          <w:color w:val="00B0F0"/>
          <w:sz w:val="24"/>
          <w:szCs w:val="24"/>
        </w:rPr>
        <w:t xml:space="preserve">  </w:t>
      </w:r>
      <w:r w:rsidR="00161B89" w:rsidRPr="00DC379B">
        <w:rPr>
          <w:color w:val="00B0F0"/>
          <w:sz w:val="24"/>
          <w:szCs w:val="24"/>
        </w:rPr>
        <w:t xml:space="preserve"> </w:t>
      </w:r>
      <w:r w:rsidR="005C7FCE">
        <w:rPr>
          <w:color w:val="000000"/>
          <w:sz w:val="24"/>
          <w:szCs w:val="24"/>
        </w:rPr>
        <w:t>А.Е. Максименко</w:t>
      </w:r>
    </w:p>
    <w:p w:rsidR="00161B89" w:rsidRPr="00746319" w:rsidRDefault="00161B89" w:rsidP="00161B89">
      <w:pPr>
        <w:tabs>
          <w:tab w:val="right" w:pos="9639"/>
        </w:tabs>
        <w:ind w:left="284"/>
        <w:jc w:val="both"/>
        <w:rPr>
          <w:color w:val="000000"/>
          <w:szCs w:val="28"/>
        </w:rPr>
      </w:pPr>
    </w:p>
    <w:p w:rsidR="00161B89" w:rsidRDefault="00161B89" w:rsidP="00161B89">
      <w:pPr>
        <w:tabs>
          <w:tab w:val="right" w:pos="9639"/>
        </w:tabs>
        <w:ind w:left="284" w:firstLine="709"/>
        <w:jc w:val="both"/>
        <w:rPr>
          <w:color w:val="000000"/>
          <w:szCs w:val="28"/>
        </w:rPr>
      </w:pPr>
    </w:p>
    <w:p w:rsidR="00161B89" w:rsidRDefault="00161B89" w:rsidP="00161B89">
      <w:pPr>
        <w:tabs>
          <w:tab w:val="right" w:pos="9639"/>
        </w:tabs>
        <w:ind w:left="284" w:firstLine="709"/>
        <w:jc w:val="both"/>
        <w:rPr>
          <w:color w:val="000000"/>
          <w:szCs w:val="28"/>
        </w:rPr>
      </w:pPr>
    </w:p>
    <w:p w:rsidR="00161B89" w:rsidRDefault="00161B89" w:rsidP="00161B89">
      <w:pPr>
        <w:tabs>
          <w:tab w:val="right" w:pos="9639"/>
        </w:tabs>
        <w:ind w:left="284" w:firstLine="709"/>
        <w:jc w:val="both"/>
        <w:rPr>
          <w:color w:val="000000"/>
          <w:szCs w:val="28"/>
        </w:rPr>
      </w:pPr>
    </w:p>
    <w:p w:rsidR="00161B89" w:rsidRDefault="00161B89" w:rsidP="00161B89">
      <w:pPr>
        <w:tabs>
          <w:tab w:val="right" w:pos="9639"/>
        </w:tabs>
        <w:ind w:left="284" w:firstLine="709"/>
        <w:jc w:val="both"/>
        <w:rPr>
          <w:color w:val="000000"/>
          <w:szCs w:val="28"/>
        </w:rPr>
      </w:pPr>
    </w:p>
    <w:p w:rsidR="00DC379B" w:rsidRDefault="00DC379B" w:rsidP="00161B89">
      <w:pPr>
        <w:tabs>
          <w:tab w:val="right" w:pos="9639"/>
        </w:tabs>
        <w:ind w:left="284" w:firstLine="709"/>
        <w:jc w:val="both"/>
        <w:rPr>
          <w:color w:val="000000"/>
          <w:szCs w:val="28"/>
        </w:rPr>
      </w:pPr>
    </w:p>
    <w:sectPr w:rsidR="00DC3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AE508ED"/>
    <w:multiLevelType w:val="hybridMultilevel"/>
    <w:tmpl w:val="D3503244"/>
    <w:lvl w:ilvl="0" w:tplc="F09E6A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89"/>
    <w:rsid w:val="00161B89"/>
    <w:rsid w:val="003C3278"/>
    <w:rsid w:val="004F72A5"/>
    <w:rsid w:val="005C7FCE"/>
    <w:rsid w:val="00626E00"/>
    <w:rsid w:val="0077124B"/>
    <w:rsid w:val="007A3705"/>
    <w:rsid w:val="00802B2A"/>
    <w:rsid w:val="009044BB"/>
    <w:rsid w:val="00BA6422"/>
    <w:rsid w:val="00D01517"/>
    <w:rsid w:val="00DC379B"/>
    <w:rsid w:val="00E4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71F5F-902D-4504-A8FF-484EFBB9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B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B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B8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161B89"/>
    <w:pPr>
      <w:overflowPunct/>
      <w:autoSpaceDE/>
      <w:autoSpaceDN/>
      <w:adjustRightInd/>
      <w:jc w:val="center"/>
      <w:textAlignment w:val="auto"/>
    </w:pPr>
    <w:rPr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161B89"/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character" w:styleId="a7">
    <w:name w:val="Subtle Emphasis"/>
    <w:basedOn w:val="a0"/>
    <w:uiPriority w:val="19"/>
    <w:qFormat/>
    <w:rsid w:val="004F72A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Ригин</dc:creator>
  <cp:keywords/>
  <dc:description/>
  <cp:lastModifiedBy>Михаил Ригин</cp:lastModifiedBy>
  <cp:revision>4</cp:revision>
  <cp:lastPrinted>2015-12-14T08:51:00Z</cp:lastPrinted>
  <dcterms:created xsi:type="dcterms:W3CDTF">2015-12-12T20:29:00Z</dcterms:created>
  <dcterms:modified xsi:type="dcterms:W3CDTF">2015-12-14T08:56:00Z</dcterms:modified>
</cp:coreProperties>
</file>