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281C16">
        <w:t>15.06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654933">
        <w:t>83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</w:rPr>
        <w:t>, протокола заседания земельной комиссии от 15.06.2016 г. № 10</w:t>
      </w:r>
      <w:r w:rsidR="00C84A75" w:rsidRPr="00F21C19">
        <w:rPr>
          <w:color w:val="000000"/>
        </w:rPr>
        <w:t xml:space="preserve"> и </w:t>
      </w:r>
      <w:r w:rsidR="0084784B" w:rsidRPr="00F21C19">
        <w:rPr>
          <w:color w:val="000000"/>
        </w:rPr>
        <w:t xml:space="preserve">заявления </w:t>
      </w:r>
      <w:proofErr w:type="spellStart"/>
      <w:r w:rsidR="00654933">
        <w:rPr>
          <w:color w:val="000000"/>
        </w:rPr>
        <w:t>Чеснокова</w:t>
      </w:r>
      <w:proofErr w:type="spellEnd"/>
      <w:r w:rsidR="00654933">
        <w:rPr>
          <w:color w:val="000000"/>
        </w:rPr>
        <w:t xml:space="preserve"> Андрея Алексеевича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654933">
        <w:rPr>
          <w:color w:val="000000"/>
        </w:rPr>
        <w:t>02.06</w:t>
      </w:r>
      <w:r w:rsidR="002740DE" w:rsidRPr="00F21C19">
        <w:rPr>
          <w:color w:val="000000"/>
        </w:rPr>
        <w:t xml:space="preserve">.2016 № </w:t>
      </w:r>
      <w:r w:rsidR="00654933">
        <w:rPr>
          <w:color w:val="000000"/>
        </w:rPr>
        <w:t>360/68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654933">
        <w:rPr>
          <w:color w:val="000000"/>
          <w:szCs w:val="28"/>
        </w:rPr>
        <w:t>2082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proofErr w:type="spellStart"/>
      <w:r w:rsidR="00654933">
        <w:rPr>
          <w:color w:val="000000"/>
          <w:szCs w:val="28"/>
        </w:rPr>
        <w:t>Зименковский</w:t>
      </w:r>
      <w:proofErr w:type="spellEnd"/>
      <w:r w:rsidR="004C6C06">
        <w:rPr>
          <w:color w:val="000000"/>
          <w:szCs w:val="28"/>
        </w:rPr>
        <w:t xml:space="preserve"> сельский округ, </w:t>
      </w:r>
      <w:r w:rsidR="00281C16">
        <w:rPr>
          <w:color w:val="000000"/>
          <w:szCs w:val="28"/>
        </w:rPr>
        <w:t>д</w:t>
      </w:r>
      <w:r w:rsidR="002740DE">
        <w:rPr>
          <w:color w:val="000000"/>
          <w:szCs w:val="28"/>
        </w:rPr>
        <w:t xml:space="preserve">. </w:t>
      </w:r>
      <w:proofErr w:type="spellStart"/>
      <w:r w:rsidR="00654933">
        <w:rPr>
          <w:color w:val="000000"/>
          <w:szCs w:val="28"/>
        </w:rPr>
        <w:t>Поташево</w:t>
      </w:r>
      <w:proofErr w:type="spellEnd"/>
      <w:r w:rsidR="002740DE">
        <w:rPr>
          <w:color w:val="000000"/>
          <w:szCs w:val="28"/>
        </w:rPr>
        <w:t xml:space="preserve">, </w:t>
      </w:r>
      <w:r w:rsidR="00275D10">
        <w:rPr>
          <w:color w:val="000000"/>
          <w:szCs w:val="28"/>
        </w:rPr>
        <w:t xml:space="preserve">в 115 м. на </w:t>
      </w:r>
      <w:proofErr w:type="spellStart"/>
      <w:r w:rsidR="00275D10">
        <w:rPr>
          <w:color w:val="000000"/>
          <w:szCs w:val="28"/>
        </w:rPr>
        <w:t>юго</w:t>
      </w:r>
      <w:proofErr w:type="spellEnd"/>
      <w:r w:rsidR="00275D10">
        <w:rPr>
          <w:color w:val="000000"/>
          <w:szCs w:val="28"/>
        </w:rPr>
        <w:t xml:space="preserve"> – восток от д. 11 по ул. Цветочная</w:t>
      </w:r>
      <w:r w:rsidR="005C76F4">
        <w:rPr>
          <w:szCs w:val="28"/>
        </w:rPr>
        <w:t xml:space="preserve">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275D10">
        <w:rPr>
          <w:szCs w:val="28"/>
        </w:rPr>
        <w:t>для 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proofErr w:type="spellStart"/>
      <w:r w:rsidR="00275D10">
        <w:rPr>
          <w:color w:val="000000"/>
          <w:szCs w:val="28"/>
        </w:rPr>
        <w:t>Чеснокову</w:t>
      </w:r>
      <w:proofErr w:type="spellEnd"/>
      <w:r w:rsidR="00275D10">
        <w:rPr>
          <w:color w:val="000000"/>
          <w:szCs w:val="28"/>
        </w:rPr>
        <w:t xml:space="preserve"> Андрею Алексеевичу</w:t>
      </w:r>
      <w:bookmarkStart w:id="0" w:name="_GoBack"/>
      <w:bookmarkEnd w:id="0"/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AB12-8665-4CFC-9E55-B32CD26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2016-06-16T13:17:00Z</cp:lastPrinted>
  <dcterms:created xsi:type="dcterms:W3CDTF">2016-06-16T13:19:00Z</dcterms:created>
  <dcterms:modified xsi:type="dcterms:W3CDTF">2016-06-16T13:19:00Z</dcterms:modified>
</cp:coreProperties>
</file>